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9D" w:rsidRDefault="009C1F9D" w:rsidP="009C1F9D">
      <w:pPr>
        <w:widowControl/>
        <w:spacing w:before="100" w:beforeAutospacing="1" w:after="240" w:line="480" w:lineRule="auto"/>
        <w:jc w:val="center"/>
        <w:rPr>
          <w:rFonts w:ascii="仿宋" w:eastAsia="仿宋" w:hAnsi="仿宋" w:cs="宋体"/>
          <w:b/>
          <w:color w:val="000000"/>
          <w:kern w:val="0"/>
          <w:sz w:val="32"/>
          <w:szCs w:val="28"/>
        </w:rPr>
      </w:pPr>
      <w:bookmarkStart w:id="0" w:name="_GoBack"/>
      <w:r>
        <w:rPr>
          <w:rFonts w:ascii="仿宋" w:eastAsia="仿宋" w:hAnsi="仿宋" w:cs="宋体" w:hint="eastAsia"/>
          <w:b/>
          <w:color w:val="000000"/>
          <w:kern w:val="0"/>
          <w:sz w:val="32"/>
          <w:szCs w:val="28"/>
        </w:rPr>
        <w:t>浙江在线2016支站优秀微信公众号参评推荐表</w:t>
      </w:r>
      <w:bookmarkEnd w:id="0"/>
    </w:p>
    <w:tbl>
      <w:tblPr>
        <w:tblStyle w:val="a3"/>
        <w:tblW w:w="9180" w:type="dxa"/>
        <w:tblInd w:w="0" w:type="dxa"/>
        <w:tblLook w:val="04A0" w:firstRow="1" w:lastRow="0" w:firstColumn="1" w:lastColumn="0" w:noHBand="0" w:noVBand="1"/>
      </w:tblPr>
      <w:tblGrid>
        <w:gridCol w:w="2235"/>
        <w:gridCol w:w="2409"/>
        <w:gridCol w:w="734"/>
        <w:gridCol w:w="967"/>
        <w:gridCol w:w="605"/>
        <w:gridCol w:w="2230"/>
      </w:tblGrid>
      <w:tr w:rsidR="009C1F9D" w:rsidTr="009C1F9D">
        <w:trPr>
          <w:trHeight w:val="6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微信公众号名称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C1F9D" w:rsidTr="009C1F9D">
        <w:trPr>
          <w:trHeight w:val="5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参选支站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（本公众号所属支站）</w:t>
            </w:r>
          </w:p>
        </w:tc>
      </w:tr>
      <w:tr w:rsidR="009C1F9D" w:rsidTr="009C1F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推送频率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（每个月/每天推送几条信息）</w:t>
            </w:r>
          </w:p>
        </w:tc>
      </w:tr>
      <w:tr w:rsidR="009C1F9D" w:rsidTr="009C1F9D">
        <w:trPr>
          <w:trHeight w:val="1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自荐理由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（必填，不超过50个字）</w:t>
            </w:r>
          </w:p>
        </w:tc>
      </w:tr>
      <w:tr w:rsidR="009C1F9D" w:rsidTr="009C1F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请将微信公众平台后台的统计的“昨日关键指标”截屏</w:t>
            </w:r>
          </w:p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（右上图为例）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i/>
                <w:noProof/>
                <w:color w:val="666666"/>
                <w:kern w:val="0"/>
                <w:szCs w:val="21"/>
              </w:rPr>
              <w:drawing>
                <wp:inline distT="0" distB="0" distL="0" distR="0">
                  <wp:extent cx="3752215" cy="1276985"/>
                  <wp:effectExtent l="0" t="0" r="635" b="0"/>
                  <wp:docPr id="1" name="图片 1" descr="图片1水电费的说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图片1水电费的说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21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F9D" w:rsidTr="009C1F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C1F9D" w:rsidTr="009C1F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运营时间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9D" w:rsidRDefault="009C1F9D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（从推送第一条信息至今的时长）</w:t>
            </w:r>
          </w:p>
        </w:tc>
      </w:tr>
    </w:tbl>
    <w:p w:rsidR="009C1F9D" w:rsidRDefault="009C1F9D" w:rsidP="009C1F9D">
      <w:pPr>
        <w:widowControl/>
        <w:spacing w:before="100" w:beforeAutospacing="1" w:after="240" w:line="480" w:lineRule="auto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9C1F9D" w:rsidRDefault="009C1F9D" w:rsidP="009C1F9D">
      <w:pPr>
        <w:rPr>
          <w:rFonts w:hint="eastAsia"/>
        </w:rPr>
      </w:pPr>
    </w:p>
    <w:p w:rsidR="00974860" w:rsidRDefault="00974860"/>
    <w:sectPr w:rsidR="00974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EB"/>
    <w:rsid w:val="00017BEB"/>
    <w:rsid w:val="00974860"/>
    <w:rsid w:val="009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F9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C1F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1F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F9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C1F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1F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2016-10-24T09:53:00Z</dcterms:created>
  <dcterms:modified xsi:type="dcterms:W3CDTF">2016-10-24T09:53:00Z</dcterms:modified>
</cp:coreProperties>
</file>