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D0" w:rsidRDefault="004D17D0" w:rsidP="004D17D0">
      <w:pPr>
        <w:ind w:right="-110"/>
        <w:jc w:val="center"/>
        <w:rPr>
          <w:rFonts w:ascii="宋体" w:hAnsi="宋体"/>
          <w:spacing w:val="40"/>
          <w:sz w:val="52"/>
          <w:szCs w:val="52"/>
        </w:rPr>
      </w:pPr>
      <w:r>
        <w:rPr>
          <w:rFonts w:ascii="宋体" w:hAnsi="宋体" w:hint="eastAsia"/>
          <w:spacing w:val="40"/>
          <w:sz w:val="52"/>
          <w:szCs w:val="52"/>
        </w:rPr>
        <w:t>浙江在线新闻网站有限公司</w:t>
      </w:r>
    </w:p>
    <w:p w:rsidR="004D17D0" w:rsidRDefault="004D17D0" w:rsidP="004D17D0">
      <w:pPr>
        <w:spacing w:line="360" w:lineRule="auto"/>
        <w:jc w:val="center"/>
        <w:rPr>
          <w:rFonts w:ascii="黑体" w:eastAsia="黑体" w:hAnsi="黑体"/>
          <w:sz w:val="32"/>
          <w:szCs w:val="32"/>
        </w:rPr>
      </w:pPr>
      <w:r>
        <w:rPr>
          <w:rFonts w:ascii="黑体" w:eastAsia="黑体" w:hAnsi="黑体" w:hint="eastAsia"/>
          <w:sz w:val="32"/>
          <w:szCs w:val="32"/>
        </w:rPr>
        <w:t>安全产品</w:t>
      </w:r>
      <w:r w:rsidRPr="005B7ACB">
        <w:rPr>
          <w:rFonts w:ascii="黑体" w:eastAsia="黑体" w:hAnsi="黑体" w:hint="eastAsia"/>
          <w:sz w:val="32"/>
          <w:szCs w:val="32"/>
        </w:rPr>
        <w:t>采购项目</w:t>
      </w:r>
      <w:r>
        <w:rPr>
          <w:rFonts w:ascii="黑体" w:eastAsia="黑体" w:hAnsi="黑体" w:hint="eastAsia"/>
          <w:sz w:val="32"/>
          <w:szCs w:val="32"/>
        </w:rPr>
        <w:t>（项目二 堡</w:t>
      </w:r>
      <w:r w:rsidR="00213637">
        <w:rPr>
          <w:rFonts w:ascii="黑体" w:eastAsia="黑体" w:hAnsi="黑体" w:hint="eastAsia"/>
          <w:sz w:val="32"/>
          <w:szCs w:val="32"/>
        </w:rPr>
        <w:t>垒</w:t>
      </w:r>
      <w:r>
        <w:rPr>
          <w:rFonts w:ascii="黑体" w:eastAsia="黑体" w:hAnsi="黑体" w:hint="eastAsia"/>
          <w:sz w:val="32"/>
          <w:szCs w:val="32"/>
        </w:rPr>
        <w:t>机）</w:t>
      </w:r>
    </w:p>
    <w:p w:rsidR="004D17D0" w:rsidRPr="00F0012E" w:rsidRDefault="004D17D0" w:rsidP="004D17D0">
      <w:pPr>
        <w:spacing w:line="360" w:lineRule="auto"/>
        <w:jc w:val="center"/>
        <w:rPr>
          <w:rFonts w:ascii="黑体" w:eastAsia="黑体" w:hAnsi="黑体" w:cs="宋体"/>
          <w:bCs/>
          <w:kern w:val="0"/>
          <w:sz w:val="32"/>
          <w:szCs w:val="32"/>
        </w:rPr>
      </w:pPr>
      <w:r>
        <w:rPr>
          <w:rFonts w:ascii="宋体" w:hAnsi="宋体" w:hint="eastAsia"/>
          <w:sz w:val="36"/>
          <w:szCs w:val="36"/>
        </w:rPr>
        <w:t>项目编号：ZJOL2016-CG-003</w:t>
      </w:r>
    </w:p>
    <w:p w:rsidR="004D17D0" w:rsidRPr="00F0012E" w:rsidRDefault="004D17D0" w:rsidP="004D17D0">
      <w:pPr>
        <w:spacing w:beforeLines="100" w:before="312" w:line="240" w:lineRule="atLeast"/>
        <w:ind w:right="-108"/>
        <w:jc w:val="center"/>
        <w:rPr>
          <w:rFonts w:ascii="宋体" w:hAnsi="宋体"/>
          <w:sz w:val="36"/>
          <w:szCs w:val="36"/>
        </w:rPr>
      </w:pPr>
    </w:p>
    <w:p w:rsidR="004D17D0" w:rsidRPr="00355FC8" w:rsidRDefault="004D17D0" w:rsidP="004D17D0">
      <w:pPr>
        <w:spacing w:after="100" w:afterAutospacing="1" w:line="800" w:lineRule="exact"/>
        <w:ind w:right="-108"/>
        <w:jc w:val="center"/>
        <w:rPr>
          <w:rFonts w:ascii="黑体" w:eastAsia="黑体" w:hAnsi="宋体"/>
          <w:b/>
          <w:spacing w:val="40"/>
          <w:sz w:val="84"/>
          <w:szCs w:val="84"/>
        </w:rPr>
      </w:pPr>
    </w:p>
    <w:p w:rsidR="004D17D0" w:rsidRDefault="004D17D0"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竞</w:t>
      </w:r>
    </w:p>
    <w:p w:rsidR="004D17D0" w:rsidRDefault="004D17D0"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争</w:t>
      </w:r>
    </w:p>
    <w:p w:rsidR="004D17D0" w:rsidRDefault="004D17D0"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性</w:t>
      </w:r>
    </w:p>
    <w:p w:rsidR="00891AB5" w:rsidRDefault="007A7A5E"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谈</w:t>
      </w:r>
    </w:p>
    <w:p w:rsidR="004D17D0" w:rsidRDefault="007A7A5E"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判</w:t>
      </w:r>
    </w:p>
    <w:p w:rsidR="004D17D0" w:rsidRDefault="004D17D0" w:rsidP="004D17D0">
      <w:pPr>
        <w:spacing w:after="100" w:afterAutospacing="1" w:line="800" w:lineRule="exact"/>
        <w:ind w:right="-108"/>
        <w:jc w:val="center"/>
        <w:rPr>
          <w:rFonts w:ascii="宋体" w:hAnsi="宋体"/>
          <w:b/>
          <w:spacing w:val="40"/>
          <w:sz w:val="84"/>
          <w:szCs w:val="84"/>
        </w:rPr>
      </w:pPr>
      <w:r>
        <w:rPr>
          <w:rFonts w:ascii="宋体" w:hAnsi="宋体" w:hint="eastAsia"/>
          <w:b/>
          <w:spacing w:val="40"/>
          <w:sz w:val="84"/>
          <w:szCs w:val="84"/>
        </w:rPr>
        <w:t>文</w:t>
      </w:r>
      <w:bookmarkStart w:id="0" w:name="_GoBack"/>
      <w:bookmarkEnd w:id="0"/>
    </w:p>
    <w:p w:rsidR="004D17D0" w:rsidRDefault="004D17D0" w:rsidP="004D17D0">
      <w:pPr>
        <w:spacing w:after="100" w:afterAutospacing="1" w:line="800" w:lineRule="exact"/>
        <w:ind w:right="-108"/>
        <w:jc w:val="center"/>
        <w:rPr>
          <w:rFonts w:ascii="宋体" w:hAnsi="宋体"/>
          <w:sz w:val="32"/>
          <w:szCs w:val="32"/>
        </w:rPr>
      </w:pPr>
      <w:r>
        <w:rPr>
          <w:rFonts w:ascii="宋体" w:hAnsi="宋体" w:hint="eastAsia"/>
          <w:b/>
          <w:spacing w:val="40"/>
          <w:sz w:val="84"/>
          <w:szCs w:val="84"/>
        </w:rPr>
        <w:t>件</w:t>
      </w:r>
    </w:p>
    <w:p w:rsidR="004D17D0" w:rsidRDefault="004D17D0" w:rsidP="004D17D0">
      <w:pPr>
        <w:ind w:right="-110"/>
        <w:rPr>
          <w:rFonts w:ascii="宋体" w:hAnsi="宋体"/>
          <w:sz w:val="32"/>
          <w:szCs w:val="32"/>
        </w:rPr>
      </w:pPr>
    </w:p>
    <w:p w:rsidR="004D17D0" w:rsidRDefault="004D17D0" w:rsidP="004D17D0">
      <w:pPr>
        <w:spacing w:line="500" w:lineRule="exact"/>
        <w:ind w:right="532" w:firstLineChars="300" w:firstLine="1080"/>
        <w:jc w:val="left"/>
        <w:rPr>
          <w:rFonts w:ascii="宋体" w:hAnsi="宋体"/>
          <w:sz w:val="36"/>
          <w:szCs w:val="36"/>
        </w:rPr>
      </w:pPr>
      <w:r>
        <w:rPr>
          <w:rFonts w:ascii="宋体" w:hAnsi="宋体" w:hint="eastAsia"/>
          <w:sz w:val="36"/>
          <w:szCs w:val="36"/>
        </w:rPr>
        <w:t>采购单位：浙江在线新闻网站有限公司</w:t>
      </w:r>
    </w:p>
    <w:p w:rsidR="004D17D0" w:rsidRDefault="004D17D0" w:rsidP="004D17D0">
      <w:pPr>
        <w:spacing w:line="500" w:lineRule="exact"/>
        <w:ind w:right="532"/>
        <w:jc w:val="left"/>
        <w:rPr>
          <w:rFonts w:ascii="宋体" w:hAnsi="宋体"/>
          <w:sz w:val="36"/>
          <w:szCs w:val="36"/>
        </w:rPr>
      </w:pPr>
    </w:p>
    <w:p w:rsidR="004D17D0" w:rsidRDefault="004D17D0" w:rsidP="004D17D0">
      <w:pPr>
        <w:wordWrap w:val="0"/>
        <w:spacing w:line="500" w:lineRule="exact"/>
        <w:ind w:right="-108" w:firstLineChars="300" w:firstLine="1080"/>
        <w:jc w:val="left"/>
        <w:rPr>
          <w:rFonts w:ascii="宋体" w:hAnsi="宋体"/>
          <w:sz w:val="36"/>
          <w:szCs w:val="36"/>
        </w:rPr>
      </w:pPr>
      <w:r>
        <w:rPr>
          <w:rFonts w:ascii="宋体" w:hAnsi="宋体" w:hint="eastAsia"/>
          <w:sz w:val="36"/>
          <w:szCs w:val="36"/>
        </w:rPr>
        <w:t>地    址：杭州市体育场路178号</w:t>
      </w:r>
    </w:p>
    <w:p w:rsidR="004D17D0" w:rsidRDefault="004D17D0" w:rsidP="004D17D0">
      <w:pPr>
        <w:wordWrap w:val="0"/>
        <w:spacing w:line="500" w:lineRule="exact"/>
        <w:ind w:right="-108" w:firstLine="720"/>
        <w:jc w:val="center"/>
        <w:rPr>
          <w:rFonts w:ascii="宋体" w:hAnsi="宋体"/>
          <w:sz w:val="36"/>
          <w:szCs w:val="36"/>
        </w:rPr>
      </w:pPr>
    </w:p>
    <w:p w:rsidR="004D17D0" w:rsidRDefault="004D17D0" w:rsidP="004D17D0">
      <w:pPr>
        <w:pStyle w:val="a4"/>
        <w:spacing w:beforeLines="0" w:before="120" w:afterLines="0" w:after="120" w:line="360" w:lineRule="auto"/>
        <w:jc w:val="center"/>
        <w:rPr>
          <w:rFonts w:hAnsi="宋体"/>
          <w:b/>
          <w:sz w:val="44"/>
          <w:szCs w:val="44"/>
        </w:rPr>
      </w:pPr>
      <w:r>
        <w:rPr>
          <w:rFonts w:hAnsi="宋体" w:hint="eastAsia"/>
          <w:b/>
          <w:sz w:val="44"/>
          <w:szCs w:val="44"/>
        </w:rPr>
        <w:t>目    录</w:t>
      </w:r>
    </w:p>
    <w:p w:rsidR="004D17D0" w:rsidRDefault="004D17D0" w:rsidP="004D17D0">
      <w:pPr>
        <w:pStyle w:val="a4"/>
        <w:spacing w:beforeLines="0" w:before="120" w:afterLines="0" w:after="120" w:line="360" w:lineRule="auto"/>
        <w:jc w:val="center"/>
        <w:rPr>
          <w:rFonts w:hAnsi="宋体"/>
          <w:sz w:val="32"/>
          <w:szCs w:val="32"/>
        </w:rPr>
      </w:pPr>
    </w:p>
    <w:p w:rsidR="004D17D0" w:rsidRDefault="004D17D0" w:rsidP="004D17D0">
      <w:pPr>
        <w:spacing w:beforeLines="50" w:before="156" w:line="480" w:lineRule="exact"/>
        <w:ind w:left="165"/>
        <w:rPr>
          <w:rFonts w:ascii="宋体" w:hAnsi="宋体"/>
          <w:color w:val="000000"/>
          <w:sz w:val="32"/>
          <w:szCs w:val="32"/>
        </w:rPr>
      </w:pPr>
      <w:r>
        <w:rPr>
          <w:rFonts w:ascii="宋体" w:hAnsi="宋体" w:hint="eastAsia"/>
          <w:color w:val="000000"/>
          <w:sz w:val="32"/>
          <w:szCs w:val="32"/>
        </w:rPr>
        <w:t xml:space="preserve">第一章    </w:t>
      </w:r>
      <w:r w:rsidR="00891AB5">
        <w:rPr>
          <w:rFonts w:ascii="宋体" w:hAnsi="宋体" w:hint="eastAsia"/>
          <w:color w:val="000000"/>
          <w:sz w:val="32"/>
          <w:szCs w:val="32"/>
        </w:rPr>
        <w:t>竞争性</w:t>
      </w:r>
      <w:r w:rsidR="006A0237">
        <w:rPr>
          <w:rFonts w:ascii="宋体" w:hAnsi="宋体" w:hint="eastAsia"/>
          <w:color w:val="000000"/>
          <w:sz w:val="32"/>
          <w:szCs w:val="32"/>
        </w:rPr>
        <w:t>谈判</w:t>
      </w:r>
      <w:r>
        <w:rPr>
          <w:rFonts w:ascii="宋体" w:hAnsi="宋体" w:hint="eastAsia"/>
          <w:color w:val="000000"/>
          <w:sz w:val="32"/>
          <w:szCs w:val="32"/>
        </w:rPr>
        <w:t>公告……</w:t>
      </w:r>
      <w:proofErr w:type="gramStart"/>
      <w:r>
        <w:rPr>
          <w:rFonts w:ascii="宋体" w:hAnsi="宋体" w:hint="eastAsia"/>
          <w:color w:val="000000"/>
          <w:sz w:val="32"/>
          <w:szCs w:val="32"/>
        </w:rPr>
        <w:t>…………………</w:t>
      </w:r>
      <w:proofErr w:type="gramEnd"/>
      <w:r>
        <w:rPr>
          <w:rFonts w:ascii="宋体" w:hAnsi="宋体" w:hint="eastAsia"/>
          <w:color w:val="000000"/>
          <w:sz w:val="32"/>
          <w:szCs w:val="32"/>
        </w:rPr>
        <w:t>3</w:t>
      </w:r>
    </w:p>
    <w:p w:rsidR="004D17D0" w:rsidRDefault="004D17D0" w:rsidP="004D17D0">
      <w:pPr>
        <w:spacing w:beforeLines="50" w:before="156" w:line="480" w:lineRule="exact"/>
        <w:ind w:left="165"/>
        <w:rPr>
          <w:rFonts w:ascii="宋体" w:hAnsi="宋体"/>
          <w:color w:val="000000"/>
          <w:sz w:val="32"/>
          <w:szCs w:val="32"/>
        </w:rPr>
      </w:pPr>
      <w:r>
        <w:rPr>
          <w:rFonts w:ascii="宋体" w:hAnsi="宋体" w:hint="eastAsia"/>
          <w:color w:val="000000"/>
          <w:sz w:val="32"/>
          <w:szCs w:val="32"/>
        </w:rPr>
        <w:t xml:space="preserve">第二章    </w:t>
      </w:r>
      <w:r w:rsidR="00AE27D8">
        <w:rPr>
          <w:rFonts w:ascii="宋体" w:hAnsi="宋体" w:hint="eastAsia"/>
          <w:color w:val="000000"/>
          <w:sz w:val="32"/>
          <w:szCs w:val="32"/>
        </w:rPr>
        <w:t>投标方</w:t>
      </w:r>
      <w:r>
        <w:rPr>
          <w:rFonts w:ascii="宋体" w:hAnsi="宋体" w:hint="eastAsia"/>
          <w:color w:val="000000"/>
          <w:sz w:val="32"/>
          <w:szCs w:val="32"/>
        </w:rPr>
        <w:t>须知……</w:t>
      </w:r>
      <w:proofErr w:type="gramStart"/>
      <w:r>
        <w:rPr>
          <w:rFonts w:ascii="宋体" w:hAnsi="宋体" w:hint="eastAsia"/>
          <w:color w:val="000000"/>
          <w:sz w:val="32"/>
          <w:szCs w:val="32"/>
        </w:rPr>
        <w:t>……………………………</w:t>
      </w:r>
      <w:proofErr w:type="gramEnd"/>
      <w:r w:rsidR="00A6657B">
        <w:rPr>
          <w:rFonts w:ascii="宋体" w:hAnsi="宋体" w:hint="eastAsia"/>
          <w:color w:val="000000"/>
          <w:sz w:val="32"/>
          <w:szCs w:val="32"/>
        </w:rPr>
        <w:t>6</w:t>
      </w:r>
    </w:p>
    <w:p w:rsidR="004D17D0" w:rsidRDefault="004D17D0" w:rsidP="00A6657B">
      <w:pPr>
        <w:spacing w:beforeLines="50" w:before="156" w:line="480" w:lineRule="exact"/>
        <w:ind w:left="165"/>
        <w:jc w:val="left"/>
        <w:rPr>
          <w:rFonts w:ascii="宋体" w:hAnsi="宋体"/>
          <w:color w:val="000000"/>
          <w:sz w:val="32"/>
          <w:szCs w:val="32"/>
        </w:rPr>
      </w:pPr>
      <w:r>
        <w:rPr>
          <w:rFonts w:ascii="宋体" w:hAnsi="宋体" w:hint="eastAsia"/>
          <w:color w:val="000000"/>
          <w:sz w:val="32"/>
          <w:szCs w:val="32"/>
        </w:rPr>
        <w:t>第</w:t>
      </w:r>
      <w:r w:rsidR="003F6CEA">
        <w:rPr>
          <w:rFonts w:ascii="宋体" w:hAnsi="宋体" w:hint="eastAsia"/>
          <w:color w:val="000000"/>
          <w:sz w:val="32"/>
          <w:szCs w:val="32"/>
        </w:rPr>
        <w:t>三</w:t>
      </w:r>
      <w:r>
        <w:rPr>
          <w:rFonts w:ascii="宋体" w:hAnsi="宋体" w:hint="eastAsia"/>
          <w:color w:val="000000"/>
          <w:sz w:val="32"/>
          <w:szCs w:val="32"/>
        </w:rPr>
        <w:t xml:space="preserve">章    </w:t>
      </w:r>
      <w:r w:rsidR="00A6657B">
        <w:rPr>
          <w:rFonts w:ascii="宋体" w:hAnsi="宋体" w:hint="eastAsia"/>
          <w:color w:val="000000"/>
          <w:sz w:val="32"/>
          <w:szCs w:val="32"/>
        </w:rPr>
        <w:t>项目</w:t>
      </w:r>
      <w:r w:rsidR="00E95AEA">
        <w:rPr>
          <w:rFonts w:ascii="宋体" w:hAnsi="宋体" w:hint="eastAsia"/>
          <w:color w:val="000000"/>
          <w:sz w:val="32"/>
          <w:szCs w:val="32"/>
        </w:rPr>
        <w:t>技术</w:t>
      </w:r>
      <w:r>
        <w:rPr>
          <w:rFonts w:ascii="宋体" w:hAnsi="宋体" w:hint="eastAsia"/>
          <w:color w:val="000000"/>
          <w:sz w:val="32"/>
          <w:szCs w:val="32"/>
        </w:rPr>
        <w:t>需</w:t>
      </w:r>
      <w:r w:rsidR="00A6657B">
        <w:rPr>
          <w:rFonts w:ascii="宋体" w:hAnsi="宋体" w:hint="eastAsia"/>
          <w:color w:val="000000"/>
          <w:sz w:val="32"/>
          <w:szCs w:val="32"/>
        </w:rPr>
        <w:t>求</w:t>
      </w:r>
      <w:r>
        <w:rPr>
          <w:rFonts w:ascii="宋体" w:hAnsi="宋体" w:hint="eastAsia"/>
          <w:color w:val="000000"/>
          <w:sz w:val="32"/>
          <w:szCs w:val="32"/>
        </w:rPr>
        <w:t>……</w:t>
      </w:r>
      <w:proofErr w:type="gramStart"/>
      <w:r>
        <w:rPr>
          <w:rFonts w:ascii="宋体" w:hAnsi="宋体" w:hint="eastAsia"/>
          <w:color w:val="000000"/>
          <w:sz w:val="32"/>
          <w:szCs w:val="32"/>
        </w:rPr>
        <w:t>……………………</w:t>
      </w:r>
      <w:r w:rsidR="009B1422">
        <w:rPr>
          <w:rFonts w:ascii="宋体" w:hAnsi="宋体" w:hint="eastAsia"/>
          <w:color w:val="000000"/>
          <w:sz w:val="32"/>
          <w:szCs w:val="32"/>
        </w:rPr>
        <w:t>…</w:t>
      </w:r>
      <w:r>
        <w:rPr>
          <w:rFonts w:ascii="宋体" w:hAnsi="宋体" w:hint="eastAsia"/>
          <w:color w:val="000000"/>
          <w:sz w:val="32"/>
          <w:szCs w:val="32"/>
        </w:rPr>
        <w:t>…</w:t>
      </w:r>
      <w:proofErr w:type="gramEnd"/>
      <w:r>
        <w:rPr>
          <w:rFonts w:ascii="宋体" w:hAnsi="宋体" w:hint="eastAsia"/>
          <w:color w:val="000000"/>
          <w:sz w:val="32"/>
          <w:szCs w:val="32"/>
        </w:rPr>
        <w:t>1</w:t>
      </w:r>
      <w:r w:rsidR="00A6657B">
        <w:rPr>
          <w:rFonts w:ascii="宋体" w:hAnsi="宋体" w:hint="eastAsia"/>
          <w:color w:val="000000"/>
          <w:sz w:val="32"/>
          <w:szCs w:val="32"/>
        </w:rPr>
        <w:t>4</w:t>
      </w:r>
    </w:p>
    <w:p w:rsidR="00A6657B" w:rsidRDefault="00A6657B" w:rsidP="00A6657B">
      <w:pPr>
        <w:spacing w:beforeLines="50" w:before="156" w:line="480" w:lineRule="exact"/>
        <w:ind w:left="165"/>
        <w:jc w:val="left"/>
        <w:rPr>
          <w:rFonts w:ascii="宋体" w:hAnsi="宋体"/>
          <w:color w:val="000000"/>
          <w:sz w:val="32"/>
          <w:szCs w:val="32"/>
        </w:rPr>
      </w:pPr>
      <w:r>
        <w:rPr>
          <w:rFonts w:ascii="宋体" w:hAnsi="宋体" w:hint="eastAsia"/>
          <w:color w:val="000000"/>
          <w:sz w:val="32"/>
          <w:szCs w:val="32"/>
        </w:rPr>
        <w:t>第</w:t>
      </w:r>
      <w:r w:rsidR="003F6CEA">
        <w:rPr>
          <w:rFonts w:ascii="宋体" w:hAnsi="宋体" w:hint="eastAsia"/>
          <w:color w:val="000000"/>
          <w:sz w:val="32"/>
          <w:szCs w:val="32"/>
        </w:rPr>
        <w:t>四</w:t>
      </w:r>
      <w:r>
        <w:rPr>
          <w:rFonts w:ascii="宋体" w:hAnsi="宋体" w:hint="eastAsia"/>
          <w:color w:val="000000"/>
          <w:sz w:val="32"/>
          <w:szCs w:val="32"/>
        </w:rPr>
        <w:t>章    评分标准……</w:t>
      </w:r>
      <w:proofErr w:type="gramStart"/>
      <w:r>
        <w:rPr>
          <w:rFonts w:ascii="宋体" w:hAnsi="宋体" w:hint="eastAsia"/>
          <w:color w:val="000000"/>
          <w:sz w:val="32"/>
          <w:szCs w:val="32"/>
        </w:rPr>
        <w:t>……………</w:t>
      </w:r>
      <w:r w:rsidR="009B1422">
        <w:rPr>
          <w:rFonts w:ascii="宋体" w:hAnsi="宋体" w:hint="eastAsia"/>
          <w:color w:val="000000"/>
          <w:sz w:val="32"/>
          <w:szCs w:val="32"/>
        </w:rPr>
        <w:t>………………</w:t>
      </w:r>
      <w:r>
        <w:rPr>
          <w:rFonts w:ascii="宋体" w:hAnsi="宋体" w:hint="eastAsia"/>
          <w:color w:val="000000"/>
          <w:sz w:val="32"/>
          <w:szCs w:val="32"/>
        </w:rPr>
        <w:t>…</w:t>
      </w:r>
      <w:proofErr w:type="gramEnd"/>
      <w:r w:rsidR="009B1422">
        <w:rPr>
          <w:rFonts w:ascii="宋体" w:hAnsi="宋体" w:hint="eastAsia"/>
          <w:color w:val="000000"/>
          <w:sz w:val="32"/>
          <w:szCs w:val="32"/>
        </w:rPr>
        <w:t>20</w:t>
      </w:r>
    </w:p>
    <w:p w:rsidR="004D17D0" w:rsidRDefault="004D17D0" w:rsidP="004D17D0">
      <w:pPr>
        <w:spacing w:beforeLines="50" w:before="156" w:line="480" w:lineRule="exact"/>
        <w:ind w:left="165"/>
        <w:rPr>
          <w:rFonts w:ascii="宋体" w:hAnsi="宋体"/>
          <w:color w:val="000000"/>
          <w:sz w:val="32"/>
          <w:szCs w:val="32"/>
        </w:rPr>
      </w:pPr>
      <w:r>
        <w:rPr>
          <w:rFonts w:ascii="宋体" w:hAnsi="宋体" w:hint="eastAsia"/>
          <w:color w:val="000000"/>
          <w:sz w:val="32"/>
          <w:szCs w:val="32"/>
        </w:rPr>
        <w:t>第</w:t>
      </w:r>
      <w:r w:rsidR="003F6CEA">
        <w:rPr>
          <w:rFonts w:ascii="宋体" w:hAnsi="宋体" w:hint="eastAsia"/>
          <w:color w:val="000000"/>
          <w:sz w:val="32"/>
          <w:szCs w:val="32"/>
        </w:rPr>
        <w:t>五</w:t>
      </w:r>
      <w:r>
        <w:rPr>
          <w:rFonts w:ascii="宋体" w:hAnsi="宋体" w:hint="eastAsia"/>
          <w:color w:val="000000"/>
          <w:sz w:val="32"/>
          <w:szCs w:val="32"/>
        </w:rPr>
        <w:t xml:space="preserve">章    </w:t>
      </w:r>
      <w:r w:rsidR="00A6657B">
        <w:rPr>
          <w:rFonts w:ascii="宋体" w:hAnsi="宋体" w:hint="eastAsia"/>
          <w:color w:val="000000"/>
          <w:sz w:val="32"/>
          <w:szCs w:val="32"/>
        </w:rPr>
        <w:t>相关附件格式</w:t>
      </w:r>
      <w:r>
        <w:rPr>
          <w:rFonts w:ascii="宋体" w:hAnsi="宋体" w:hint="eastAsia"/>
          <w:color w:val="000000"/>
          <w:sz w:val="32"/>
          <w:szCs w:val="32"/>
        </w:rPr>
        <w:t>……</w:t>
      </w:r>
      <w:proofErr w:type="gramStart"/>
      <w:r>
        <w:rPr>
          <w:rFonts w:ascii="宋体" w:hAnsi="宋体" w:hint="eastAsia"/>
          <w:color w:val="000000"/>
          <w:sz w:val="32"/>
          <w:szCs w:val="32"/>
        </w:rPr>
        <w:t>……………</w:t>
      </w:r>
      <w:r w:rsidR="009B1422">
        <w:rPr>
          <w:rFonts w:ascii="宋体" w:hAnsi="宋体" w:hint="eastAsia"/>
          <w:color w:val="000000"/>
          <w:sz w:val="32"/>
          <w:szCs w:val="32"/>
        </w:rPr>
        <w:t>………</w:t>
      </w:r>
      <w:r>
        <w:rPr>
          <w:rFonts w:ascii="宋体" w:hAnsi="宋体" w:hint="eastAsia"/>
          <w:color w:val="000000"/>
          <w:sz w:val="32"/>
          <w:szCs w:val="32"/>
        </w:rPr>
        <w:t>……</w:t>
      </w:r>
      <w:proofErr w:type="gramEnd"/>
      <w:r>
        <w:rPr>
          <w:rFonts w:ascii="宋体" w:hAnsi="宋体" w:hint="eastAsia"/>
          <w:color w:val="000000"/>
          <w:sz w:val="32"/>
          <w:szCs w:val="32"/>
        </w:rPr>
        <w:t>2</w:t>
      </w:r>
      <w:r w:rsidR="009B1422">
        <w:rPr>
          <w:rFonts w:ascii="宋体" w:hAnsi="宋体" w:hint="eastAsia"/>
          <w:color w:val="000000"/>
          <w:sz w:val="32"/>
          <w:szCs w:val="32"/>
        </w:rPr>
        <w:t>2</w:t>
      </w:r>
    </w:p>
    <w:p w:rsidR="004D17D0" w:rsidRDefault="004D17D0" w:rsidP="004D17D0">
      <w:pPr>
        <w:rPr>
          <w:rFonts w:hAnsi="宋体"/>
          <w:b/>
          <w:sz w:val="36"/>
          <w:szCs w:val="36"/>
        </w:rPr>
      </w:pPr>
    </w:p>
    <w:p w:rsidR="004D17D0" w:rsidRPr="00A6657B" w:rsidRDefault="004D17D0" w:rsidP="004D17D0">
      <w:pPr>
        <w:rPr>
          <w:rFonts w:hAnsi="宋体"/>
          <w:b/>
          <w:sz w:val="36"/>
          <w:szCs w:val="36"/>
        </w:rPr>
      </w:pPr>
    </w:p>
    <w:p w:rsidR="00A6657B" w:rsidRDefault="00A6657B" w:rsidP="004D17D0">
      <w:pPr>
        <w:rPr>
          <w:rFonts w:hAnsi="宋体"/>
          <w:b/>
          <w:sz w:val="36"/>
          <w:szCs w:val="36"/>
        </w:rPr>
      </w:pPr>
    </w:p>
    <w:p w:rsidR="00A6657B" w:rsidRPr="003F6CEA"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A6657B" w:rsidRDefault="00A6657B" w:rsidP="004D17D0">
      <w:pPr>
        <w:rPr>
          <w:rFonts w:hAnsi="宋体"/>
          <w:b/>
          <w:sz w:val="36"/>
          <w:szCs w:val="36"/>
        </w:rPr>
      </w:pPr>
    </w:p>
    <w:p w:rsidR="004D17D0" w:rsidRPr="004868E3" w:rsidRDefault="00891AB5" w:rsidP="004D17D0">
      <w:pPr>
        <w:pStyle w:val="a5"/>
        <w:numPr>
          <w:ilvl w:val="0"/>
          <w:numId w:val="1"/>
        </w:numPr>
        <w:ind w:firstLineChars="0"/>
        <w:jc w:val="center"/>
        <w:rPr>
          <w:rFonts w:hAnsi="宋体"/>
          <w:b/>
          <w:sz w:val="36"/>
          <w:szCs w:val="36"/>
        </w:rPr>
      </w:pPr>
      <w:r>
        <w:rPr>
          <w:rFonts w:hAnsi="宋体" w:hint="eastAsia"/>
          <w:b/>
          <w:sz w:val="36"/>
          <w:szCs w:val="36"/>
        </w:rPr>
        <w:t>竞争性</w:t>
      </w:r>
      <w:r w:rsidR="006A0237">
        <w:rPr>
          <w:rFonts w:hAnsi="宋体" w:hint="eastAsia"/>
          <w:b/>
          <w:sz w:val="36"/>
          <w:szCs w:val="36"/>
        </w:rPr>
        <w:t>谈判</w:t>
      </w:r>
      <w:r w:rsidR="004D17D0" w:rsidRPr="004868E3">
        <w:rPr>
          <w:rFonts w:hAnsi="宋体" w:hint="eastAsia"/>
          <w:b/>
          <w:sz w:val="36"/>
          <w:szCs w:val="36"/>
        </w:rPr>
        <w:t>采购公告</w:t>
      </w:r>
    </w:p>
    <w:p w:rsidR="004D17D0" w:rsidRPr="00891AB5" w:rsidRDefault="004D17D0" w:rsidP="004D17D0">
      <w:pPr>
        <w:snapToGrid w:val="0"/>
        <w:spacing w:line="460" w:lineRule="exact"/>
        <w:ind w:firstLineChars="200" w:firstLine="560"/>
        <w:rPr>
          <w:rFonts w:asciiTheme="minorEastAsia" w:eastAsiaTheme="minorEastAsia" w:hAnsiTheme="minorEastAsia"/>
          <w:sz w:val="28"/>
          <w:szCs w:val="28"/>
        </w:rPr>
      </w:pPr>
      <w:r w:rsidRPr="00891AB5">
        <w:rPr>
          <w:rFonts w:asciiTheme="minorEastAsia" w:eastAsiaTheme="minorEastAsia" w:hAnsiTheme="minorEastAsia" w:hint="eastAsia"/>
          <w:sz w:val="28"/>
          <w:szCs w:val="28"/>
        </w:rPr>
        <w:t>根据《中华人民共和国政府采购法》等有关规定，浙江在线新闻网站就安全产品项目进行</w:t>
      </w:r>
      <w:r w:rsidR="00891AB5" w:rsidRPr="00891AB5">
        <w:rPr>
          <w:rFonts w:asciiTheme="minorEastAsia" w:eastAsiaTheme="minorEastAsia" w:hAnsiTheme="minorEastAsia" w:hint="eastAsia"/>
          <w:sz w:val="28"/>
          <w:szCs w:val="28"/>
        </w:rPr>
        <w:t>竞争性</w:t>
      </w:r>
      <w:r w:rsidR="006A0237">
        <w:rPr>
          <w:rFonts w:asciiTheme="minorEastAsia" w:eastAsiaTheme="minorEastAsia" w:hAnsiTheme="minorEastAsia" w:hint="eastAsia"/>
          <w:sz w:val="28"/>
          <w:szCs w:val="28"/>
        </w:rPr>
        <w:t>谈判</w:t>
      </w:r>
      <w:r w:rsidRPr="00891AB5">
        <w:rPr>
          <w:rFonts w:asciiTheme="minorEastAsia" w:eastAsiaTheme="minorEastAsia" w:hAnsiTheme="minorEastAsia" w:hint="eastAsia"/>
          <w:sz w:val="28"/>
          <w:szCs w:val="28"/>
        </w:rPr>
        <w:t>采购</w:t>
      </w:r>
      <w:r w:rsidR="00891AB5" w:rsidRPr="00891AB5">
        <w:rPr>
          <w:rFonts w:asciiTheme="minorEastAsia" w:eastAsiaTheme="minorEastAsia" w:hAnsiTheme="minorEastAsia" w:hint="eastAsia"/>
          <w:sz w:val="28"/>
          <w:szCs w:val="28"/>
        </w:rPr>
        <w:t>，</w:t>
      </w:r>
      <w:r w:rsidR="006A0237">
        <w:rPr>
          <w:rFonts w:ascii="Arial" w:hAnsi="Arial" w:cs="Arial"/>
          <w:color w:val="000000"/>
          <w:sz w:val="28"/>
          <w:szCs w:val="28"/>
        </w:rPr>
        <w:t>欢迎合格的供应商</w:t>
      </w:r>
      <w:r w:rsidR="006A0237">
        <w:rPr>
          <w:rFonts w:ascii="Arial" w:hAnsi="Arial" w:cs="Arial" w:hint="eastAsia"/>
          <w:color w:val="000000"/>
          <w:sz w:val="28"/>
          <w:szCs w:val="28"/>
        </w:rPr>
        <w:t>前来谈判</w:t>
      </w:r>
      <w:r w:rsidR="00891AB5" w:rsidRPr="00891AB5">
        <w:rPr>
          <w:rFonts w:ascii="Arial" w:hAnsi="Arial" w:cs="Arial"/>
          <w:color w:val="000000"/>
          <w:sz w:val="28"/>
          <w:szCs w:val="28"/>
        </w:rPr>
        <w:t>。</w:t>
      </w:r>
    </w:p>
    <w:p w:rsidR="004D17D0" w:rsidRPr="006A0237" w:rsidRDefault="004D17D0" w:rsidP="004D17D0">
      <w:pPr>
        <w:snapToGrid w:val="0"/>
        <w:spacing w:line="460" w:lineRule="exact"/>
        <w:ind w:firstLineChars="200" w:firstLine="560"/>
        <w:rPr>
          <w:rFonts w:asciiTheme="minorEastAsia" w:eastAsiaTheme="minorEastAsia" w:hAnsiTheme="minorEastAsia"/>
          <w:sz w:val="28"/>
          <w:szCs w:val="28"/>
        </w:rPr>
      </w:pPr>
    </w:p>
    <w:p w:rsidR="004D17D0" w:rsidRPr="00875AEE" w:rsidRDefault="004D17D0" w:rsidP="004D17D0">
      <w:pPr>
        <w:pStyle w:val="a5"/>
        <w:numPr>
          <w:ilvl w:val="0"/>
          <w:numId w:val="2"/>
        </w:numPr>
        <w:snapToGrid w:val="0"/>
        <w:spacing w:line="460" w:lineRule="exact"/>
        <w:ind w:firstLineChars="0"/>
        <w:rPr>
          <w:rFonts w:asciiTheme="minorEastAsia" w:eastAsiaTheme="minorEastAsia" w:hAnsiTheme="minorEastAsia" w:cs="Arial"/>
          <w:b/>
          <w:bCs/>
          <w:color w:val="000000"/>
          <w:sz w:val="30"/>
          <w:szCs w:val="30"/>
        </w:rPr>
      </w:pPr>
      <w:r w:rsidRPr="00875AEE">
        <w:rPr>
          <w:rFonts w:asciiTheme="minorEastAsia" w:eastAsiaTheme="minorEastAsia" w:hAnsiTheme="minorEastAsia" w:cs="Arial" w:hint="eastAsia"/>
          <w:b/>
          <w:bCs/>
          <w:color w:val="000000"/>
          <w:sz w:val="30"/>
          <w:szCs w:val="30"/>
        </w:rPr>
        <w:t>项目编号：ZJOL2016-CG-003</w:t>
      </w:r>
    </w:p>
    <w:p w:rsidR="004D17D0" w:rsidRPr="00875AEE" w:rsidRDefault="004D17D0" w:rsidP="004D17D0">
      <w:pPr>
        <w:pStyle w:val="a5"/>
        <w:snapToGrid w:val="0"/>
        <w:spacing w:line="460" w:lineRule="exact"/>
        <w:ind w:left="1320" w:firstLineChars="0" w:firstLine="0"/>
        <w:rPr>
          <w:rFonts w:asciiTheme="minorEastAsia" w:eastAsiaTheme="minorEastAsia" w:hAnsiTheme="minorEastAsia" w:cs="Arial"/>
          <w:color w:val="000000"/>
          <w:sz w:val="30"/>
          <w:szCs w:val="30"/>
        </w:rPr>
      </w:pPr>
    </w:p>
    <w:p w:rsidR="004D17D0" w:rsidRPr="00875AEE" w:rsidRDefault="004D17D0" w:rsidP="004D17D0">
      <w:pPr>
        <w:snapToGrid w:val="0"/>
        <w:spacing w:afterLines="50" w:after="156" w:line="460" w:lineRule="exact"/>
        <w:ind w:firstLineChars="200" w:firstLine="602"/>
        <w:rPr>
          <w:rFonts w:asciiTheme="minorEastAsia" w:eastAsiaTheme="minorEastAsia" w:hAnsiTheme="minorEastAsia" w:cs="Arial"/>
          <w:b/>
          <w:bCs/>
          <w:color w:val="000000"/>
          <w:sz w:val="30"/>
          <w:szCs w:val="30"/>
        </w:rPr>
      </w:pPr>
      <w:r w:rsidRPr="00875AEE">
        <w:rPr>
          <w:rFonts w:asciiTheme="minorEastAsia" w:eastAsiaTheme="minorEastAsia" w:hAnsiTheme="minorEastAsia" w:cs="Arial" w:hint="eastAsia"/>
          <w:b/>
          <w:color w:val="000000"/>
          <w:sz w:val="30"/>
          <w:szCs w:val="30"/>
        </w:rPr>
        <w:t>二、</w:t>
      </w:r>
      <w:r w:rsidRPr="00875AEE">
        <w:rPr>
          <w:rFonts w:asciiTheme="minorEastAsia" w:eastAsiaTheme="minorEastAsia" w:hAnsiTheme="minorEastAsia" w:cs="Arial" w:hint="eastAsia"/>
          <w:b/>
          <w:bCs/>
          <w:color w:val="000000"/>
          <w:sz w:val="30"/>
          <w:szCs w:val="30"/>
        </w:rPr>
        <w:t>采购内容及数量</w:t>
      </w:r>
    </w:p>
    <w:tbl>
      <w:tblPr>
        <w:tblW w:w="8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98"/>
        <w:gridCol w:w="3013"/>
        <w:gridCol w:w="851"/>
        <w:gridCol w:w="850"/>
        <w:gridCol w:w="2693"/>
      </w:tblGrid>
      <w:tr w:rsidR="004D17D0" w:rsidRPr="00875AEE" w:rsidTr="009B1422">
        <w:trPr>
          <w:trHeight w:val="1025"/>
        </w:trPr>
        <w:tc>
          <w:tcPr>
            <w:tcW w:w="1098"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proofErr w:type="gramStart"/>
            <w:r w:rsidRPr="00875AEE">
              <w:rPr>
                <w:rFonts w:asciiTheme="minorEastAsia" w:eastAsiaTheme="minorEastAsia" w:hAnsiTheme="minorEastAsia" w:cs="Arial" w:hint="eastAsia"/>
                <w:bCs/>
                <w:color w:val="000000"/>
                <w:sz w:val="28"/>
                <w:szCs w:val="28"/>
              </w:rPr>
              <w:t>标项</w:t>
            </w:r>
            <w:proofErr w:type="gramEnd"/>
          </w:p>
        </w:tc>
        <w:tc>
          <w:tcPr>
            <w:tcW w:w="3013"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采购内容</w:t>
            </w:r>
          </w:p>
        </w:tc>
        <w:tc>
          <w:tcPr>
            <w:tcW w:w="851"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单位</w:t>
            </w:r>
          </w:p>
        </w:tc>
        <w:tc>
          <w:tcPr>
            <w:tcW w:w="850"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数量</w:t>
            </w:r>
          </w:p>
        </w:tc>
        <w:tc>
          <w:tcPr>
            <w:tcW w:w="2693"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使用单位</w:t>
            </w:r>
          </w:p>
        </w:tc>
      </w:tr>
      <w:tr w:rsidR="004D17D0" w:rsidRPr="00875AEE" w:rsidTr="009B1422">
        <w:trPr>
          <w:trHeight w:val="1157"/>
        </w:trPr>
        <w:tc>
          <w:tcPr>
            <w:tcW w:w="1098"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项目</w:t>
            </w:r>
            <w:proofErr w:type="gramStart"/>
            <w:r w:rsidRPr="00875AEE">
              <w:rPr>
                <w:rFonts w:asciiTheme="minorEastAsia" w:eastAsiaTheme="minorEastAsia" w:hAnsiTheme="minorEastAsia" w:cs="Arial" w:hint="eastAsia"/>
                <w:bCs/>
                <w:color w:val="000000"/>
                <w:sz w:val="28"/>
                <w:szCs w:val="28"/>
              </w:rPr>
              <w:t>一</w:t>
            </w:r>
            <w:proofErr w:type="gramEnd"/>
          </w:p>
        </w:tc>
        <w:tc>
          <w:tcPr>
            <w:tcW w:w="3013" w:type="dxa"/>
            <w:tcBorders>
              <w:top w:val="single" w:sz="4" w:space="0" w:color="auto"/>
              <w:left w:val="single" w:sz="4" w:space="0" w:color="auto"/>
              <w:bottom w:val="single" w:sz="4" w:space="0" w:color="auto"/>
              <w:right w:val="single" w:sz="4" w:space="0" w:color="auto"/>
            </w:tcBorders>
            <w:vAlign w:val="center"/>
          </w:tcPr>
          <w:p w:rsidR="004D17D0" w:rsidRPr="00FA298F" w:rsidRDefault="004D17D0" w:rsidP="009B1422">
            <w:pPr>
              <w:snapToGrid w:val="0"/>
              <w:spacing w:line="460" w:lineRule="exact"/>
              <w:rPr>
                <w:rFonts w:asciiTheme="minorEastAsia" w:eastAsiaTheme="minorEastAsia" w:hAnsiTheme="minorEastAsia" w:cs="Arial"/>
                <w:bCs/>
                <w:color w:val="000000"/>
                <w:sz w:val="28"/>
                <w:szCs w:val="28"/>
              </w:rPr>
            </w:pPr>
            <w:r w:rsidRPr="00FA298F">
              <w:rPr>
                <w:rFonts w:asciiTheme="minorEastAsia" w:eastAsiaTheme="minorEastAsia" w:hAnsiTheme="minorEastAsia" w:cs="Arial" w:hint="eastAsia"/>
                <w:bCs/>
                <w:color w:val="000000"/>
                <w:sz w:val="28"/>
                <w:szCs w:val="28"/>
              </w:rPr>
              <w:t>综合日志审计平台</w:t>
            </w:r>
          </w:p>
        </w:tc>
        <w:tc>
          <w:tcPr>
            <w:tcW w:w="851"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套</w:t>
            </w:r>
          </w:p>
        </w:tc>
        <w:tc>
          <w:tcPr>
            <w:tcW w:w="850"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bCs/>
                <w:color w:val="000000"/>
                <w:sz w:val="28"/>
                <w:szCs w:val="28"/>
              </w:rPr>
              <w:t>浙江在线新闻网站</w:t>
            </w:r>
            <w:r w:rsidRPr="00875AEE">
              <w:rPr>
                <w:rFonts w:asciiTheme="minorEastAsia" w:eastAsiaTheme="minorEastAsia" w:hAnsiTheme="minorEastAsia" w:cs="Arial" w:hint="eastAsia"/>
                <w:bCs/>
                <w:color w:val="000000"/>
                <w:sz w:val="28"/>
                <w:szCs w:val="28"/>
              </w:rPr>
              <w:t>有限公司</w:t>
            </w:r>
          </w:p>
        </w:tc>
      </w:tr>
      <w:tr w:rsidR="004D17D0" w:rsidRPr="00875AEE" w:rsidTr="009B1422">
        <w:trPr>
          <w:trHeight w:val="1157"/>
        </w:trPr>
        <w:tc>
          <w:tcPr>
            <w:tcW w:w="1098"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项目二</w:t>
            </w:r>
          </w:p>
        </w:tc>
        <w:tc>
          <w:tcPr>
            <w:tcW w:w="3013"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spacing w:line="460" w:lineRule="exact"/>
              <w:rPr>
                <w:rFonts w:asciiTheme="minorEastAsia" w:eastAsiaTheme="minorEastAsia" w:hAnsiTheme="minorEastAsia"/>
                <w:sz w:val="28"/>
                <w:szCs w:val="28"/>
              </w:rPr>
            </w:pPr>
            <w:r w:rsidRPr="00FA298F">
              <w:rPr>
                <w:rFonts w:asciiTheme="minorEastAsia" w:eastAsiaTheme="minorEastAsia" w:hAnsiTheme="minorEastAsia" w:hint="eastAsia"/>
                <w:sz w:val="28"/>
                <w:szCs w:val="28"/>
              </w:rPr>
              <w:t>运</w:t>
            </w:r>
            <w:proofErr w:type="gramStart"/>
            <w:r w:rsidRPr="00FA298F">
              <w:rPr>
                <w:rFonts w:asciiTheme="minorEastAsia" w:eastAsiaTheme="minorEastAsia" w:hAnsiTheme="minorEastAsia" w:hint="eastAsia"/>
                <w:sz w:val="28"/>
                <w:szCs w:val="28"/>
              </w:rPr>
              <w:t>维风险</w:t>
            </w:r>
            <w:proofErr w:type="gramEnd"/>
            <w:r w:rsidRPr="00FA298F">
              <w:rPr>
                <w:rFonts w:asciiTheme="minorEastAsia" w:eastAsiaTheme="minorEastAsia" w:hAnsiTheme="minorEastAsia" w:hint="eastAsia"/>
                <w:sz w:val="28"/>
                <w:szCs w:val="28"/>
              </w:rPr>
              <w:t>控制系统</w:t>
            </w:r>
          </w:p>
          <w:p w:rsidR="004D17D0" w:rsidRPr="00FA298F" w:rsidRDefault="004D17D0" w:rsidP="009B1422">
            <w:pPr>
              <w:snapToGrid w:val="0"/>
              <w:spacing w:line="460" w:lineRule="exact"/>
              <w:rPr>
                <w:rFonts w:asciiTheme="minorEastAsia" w:eastAsiaTheme="minorEastAsia" w:hAnsiTheme="minorEastAsia" w:cs="Arial"/>
                <w:bCs/>
                <w:color w:val="000000"/>
                <w:sz w:val="28"/>
                <w:szCs w:val="28"/>
              </w:rPr>
            </w:pPr>
            <w:r w:rsidRPr="00FA298F">
              <w:rPr>
                <w:rFonts w:asciiTheme="minorEastAsia" w:eastAsiaTheme="minorEastAsia" w:hAnsiTheme="minorEastAsia" w:hint="eastAsia"/>
                <w:sz w:val="28"/>
                <w:szCs w:val="28"/>
              </w:rPr>
              <w:t>（堡垒机）</w:t>
            </w:r>
          </w:p>
        </w:tc>
        <w:tc>
          <w:tcPr>
            <w:tcW w:w="851"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套</w:t>
            </w:r>
          </w:p>
        </w:tc>
        <w:tc>
          <w:tcPr>
            <w:tcW w:w="850"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hint="eastAsia"/>
                <w:bCs/>
                <w:color w:val="000000"/>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4D17D0" w:rsidRPr="00875AEE" w:rsidRDefault="004D17D0" w:rsidP="009B1422">
            <w:pPr>
              <w:snapToGrid w:val="0"/>
              <w:spacing w:line="460" w:lineRule="exact"/>
              <w:jc w:val="center"/>
              <w:rPr>
                <w:rFonts w:asciiTheme="minorEastAsia" w:eastAsiaTheme="minorEastAsia" w:hAnsiTheme="minorEastAsia" w:cs="Arial"/>
                <w:bCs/>
                <w:color w:val="000000"/>
                <w:sz w:val="28"/>
                <w:szCs w:val="28"/>
              </w:rPr>
            </w:pPr>
            <w:r w:rsidRPr="00875AEE">
              <w:rPr>
                <w:rFonts w:asciiTheme="minorEastAsia" w:eastAsiaTheme="minorEastAsia" w:hAnsiTheme="minorEastAsia" w:cs="Arial"/>
                <w:bCs/>
                <w:color w:val="000000"/>
                <w:sz w:val="28"/>
                <w:szCs w:val="28"/>
              </w:rPr>
              <w:t>浙江在线新闻网站</w:t>
            </w:r>
            <w:r w:rsidRPr="00875AEE">
              <w:rPr>
                <w:rFonts w:asciiTheme="minorEastAsia" w:eastAsiaTheme="minorEastAsia" w:hAnsiTheme="minorEastAsia" w:cs="Arial" w:hint="eastAsia"/>
                <w:bCs/>
                <w:color w:val="000000"/>
                <w:sz w:val="28"/>
                <w:szCs w:val="28"/>
              </w:rPr>
              <w:t>有限公司</w:t>
            </w:r>
          </w:p>
        </w:tc>
      </w:tr>
    </w:tbl>
    <w:p w:rsidR="004D17D0" w:rsidRPr="00875AEE" w:rsidRDefault="004D17D0" w:rsidP="004D17D0">
      <w:pPr>
        <w:snapToGrid w:val="0"/>
        <w:spacing w:line="460" w:lineRule="exact"/>
        <w:ind w:firstLineChars="200" w:firstLine="602"/>
        <w:rPr>
          <w:rFonts w:asciiTheme="minorEastAsia" w:eastAsiaTheme="minorEastAsia" w:hAnsiTheme="minorEastAsia" w:cs="Arial"/>
          <w:b/>
          <w:color w:val="000000"/>
          <w:sz w:val="30"/>
          <w:szCs w:val="30"/>
        </w:rPr>
      </w:pPr>
    </w:p>
    <w:p w:rsidR="004D17D0" w:rsidRPr="00875AEE" w:rsidRDefault="004D17D0" w:rsidP="004D17D0">
      <w:pPr>
        <w:snapToGrid w:val="0"/>
        <w:spacing w:line="460" w:lineRule="exact"/>
        <w:ind w:firstLineChars="200" w:firstLine="602"/>
        <w:rPr>
          <w:rFonts w:asciiTheme="minorEastAsia" w:eastAsiaTheme="minorEastAsia" w:hAnsiTheme="minorEastAsia" w:cs="Arial"/>
          <w:b/>
          <w:bCs/>
          <w:color w:val="000000"/>
          <w:sz w:val="30"/>
          <w:szCs w:val="30"/>
        </w:rPr>
      </w:pPr>
      <w:r w:rsidRPr="00875AEE">
        <w:rPr>
          <w:rFonts w:asciiTheme="minorEastAsia" w:eastAsiaTheme="minorEastAsia" w:hAnsiTheme="minorEastAsia" w:cs="Arial" w:hint="eastAsia"/>
          <w:b/>
          <w:color w:val="000000"/>
          <w:sz w:val="30"/>
          <w:szCs w:val="30"/>
        </w:rPr>
        <w:t>三</w:t>
      </w:r>
      <w:r w:rsidRPr="00875AEE">
        <w:rPr>
          <w:rFonts w:asciiTheme="minorEastAsia" w:eastAsiaTheme="minorEastAsia" w:hAnsiTheme="minorEastAsia" w:cs="Arial" w:hint="eastAsia"/>
          <w:color w:val="000000"/>
          <w:sz w:val="30"/>
          <w:szCs w:val="30"/>
        </w:rPr>
        <w:t>、</w:t>
      </w:r>
      <w:r w:rsidRPr="00875AEE">
        <w:rPr>
          <w:rFonts w:asciiTheme="minorEastAsia" w:eastAsiaTheme="minorEastAsia" w:hAnsiTheme="minorEastAsia" w:cs="Arial" w:hint="eastAsia"/>
          <w:b/>
          <w:bCs/>
          <w:color w:val="000000"/>
          <w:sz w:val="30"/>
          <w:szCs w:val="30"/>
        </w:rPr>
        <w:t>合格</w:t>
      </w:r>
      <w:r w:rsidR="006A0237">
        <w:rPr>
          <w:rFonts w:asciiTheme="minorEastAsia" w:eastAsiaTheme="minorEastAsia" w:hAnsiTheme="minorEastAsia" w:cs="Arial" w:hint="eastAsia"/>
          <w:b/>
          <w:bCs/>
          <w:color w:val="000000"/>
          <w:sz w:val="30"/>
          <w:szCs w:val="30"/>
        </w:rPr>
        <w:t>谈判</w:t>
      </w:r>
      <w:r w:rsidR="007D49FC">
        <w:rPr>
          <w:rFonts w:asciiTheme="minorEastAsia" w:eastAsiaTheme="minorEastAsia" w:hAnsiTheme="minorEastAsia" w:cs="Arial" w:hint="eastAsia"/>
          <w:b/>
          <w:bCs/>
          <w:color w:val="000000"/>
          <w:sz w:val="30"/>
          <w:szCs w:val="30"/>
        </w:rPr>
        <w:t>单位</w:t>
      </w:r>
      <w:r w:rsidRPr="00875AEE">
        <w:rPr>
          <w:rFonts w:asciiTheme="minorEastAsia" w:eastAsiaTheme="minorEastAsia" w:hAnsiTheme="minorEastAsia" w:cs="Arial" w:hint="eastAsia"/>
          <w:b/>
          <w:bCs/>
          <w:color w:val="000000"/>
          <w:sz w:val="30"/>
          <w:szCs w:val="30"/>
        </w:rPr>
        <w:t>的资格要求</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符合《中华人民共和国政府采购法》对</w:t>
      </w:r>
      <w:r w:rsidR="007D49FC">
        <w:rPr>
          <w:rFonts w:asciiTheme="minorEastAsia" w:eastAsiaTheme="minorEastAsia" w:hAnsiTheme="minorEastAsia" w:cs="Arial" w:hint="eastAsia"/>
          <w:color w:val="000000"/>
          <w:sz w:val="28"/>
          <w:szCs w:val="28"/>
        </w:rPr>
        <w:t>投标人</w:t>
      </w:r>
      <w:r w:rsidRPr="00875AEE">
        <w:rPr>
          <w:rFonts w:asciiTheme="minorEastAsia" w:eastAsiaTheme="minorEastAsia" w:hAnsiTheme="minorEastAsia" w:cs="Arial" w:hint="eastAsia"/>
          <w:color w:val="000000"/>
          <w:sz w:val="28"/>
          <w:szCs w:val="28"/>
        </w:rPr>
        <w:t>主体的要求。</w:t>
      </w:r>
    </w:p>
    <w:p w:rsidR="004D17D0" w:rsidRPr="00875AEE" w:rsidRDefault="006A0237" w:rsidP="004D17D0">
      <w:pPr>
        <w:snapToGrid w:val="0"/>
        <w:spacing w:line="460" w:lineRule="exact"/>
        <w:ind w:firstLineChars="200" w:firstLine="602"/>
        <w:rPr>
          <w:rFonts w:asciiTheme="minorEastAsia" w:eastAsiaTheme="minorEastAsia" w:hAnsiTheme="minorEastAsia" w:cs="Arial"/>
          <w:color w:val="000000"/>
          <w:sz w:val="30"/>
          <w:szCs w:val="30"/>
        </w:rPr>
      </w:pPr>
      <w:r>
        <w:rPr>
          <w:rFonts w:asciiTheme="minorEastAsia" w:eastAsiaTheme="minorEastAsia" w:hAnsiTheme="minorEastAsia" w:hint="eastAsia"/>
          <w:b/>
          <w:bCs/>
          <w:sz w:val="30"/>
          <w:szCs w:val="30"/>
        </w:rPr>
        <w:t>谈判</w:t>
      </w:r>
      <w:r w:rsidR="007D49FC">
        <w:rPr>
          <w:rFonts w:asciiTheme="minorEastAsia" w:eastAsiaTheme="minorEastAsia" w:hAnsiTheme="minorEastAsia" w:hint="eastAsia"/>
          <w:b/>
          <w:bCs/>
          <w:sz w:val="30"/>
          <w:szCs w:val="30"/>
        </w:rPr>
        <w:t>单位</w:t>
      </w:r>
      <w:r w:rsidR="004D17D0" w:rsidRPr="00875AEE">
        <w:rPr>
          <w:rFonts w:asciiTheme="minorEastAsia" w:eastAsiaTheme="minorEastAsia" w:hAnsiTheme="minorEastAsia" w:hint="eastAsia"/>
          <w:b/>
          <w:bCs/>
          <w:sz w:val="30"/>
          <w:szCs w:val="30"/>
        </w:rPr>
        <w:t>的特定条件：</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需有以往合作成功案例。</w:t>
      </w:r>
    </w:p>
    <w:p w:rsidR="004D17D0"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能提供增值税专用发票。</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项目</w:t>
      </w:r>
      <w:proofErr w:type="gramStart"/>
      <w:r w:rsidRPr="00875AEE">
        <w:rPr>
          <w:rFonts w:asciiTheme="minorEastAsia" w:eastAsiaTheme="minorEastAsia" w:hAnsiTheme="minorEastAsia" w:cs="Arial" w:hint="eastAsia"/>
          <w:color w:val="000000"/>
          <w:sz w:val="28"/>
          <w:szCs w:val="28"/>
        </w:rPr>
        <w:t>一</w:t>
      </w:r>
      <w:proofErr w:type="gramEnd"/>
      <w:r w:rsidRPr="00875AEE">
        <w:rPr>
          <w:rFonts w:asciiTheme="minorEastAsia" w:eastAsiaTheme="minorEastAsia" w:hAnsiTheme="minorEastAsia" w:cs="Arial" w:hint="eastAsia"/>
          <w:color w:val="000000"/>
          <w:sz w:val="28"/>
          <w:szCs w:val="28"/>
        </w:rPr>
        <w:t xml:space="preserve">  公司成立三年以上，注册资本人民币100万元（含）以上。具有一般纳税人资格，可开具增值税专用发票。</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项目二   系统集成三级资质及以上；注册资金500万及以上；</w:t>
      </w:r>
    </w:p>
    <w:p w:rsidR="004D17D0"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产品实施人员需要具有厂家认证资质；</w:t>
      </w:r>
    </w:p>
    <w:p w:rsidR="004D17D0" w:rsidRPr="00875AEE" w:rsidRDefault="004D17D0" w:rsidP="004D17D0">
      <w:pPr>
        <w:snapToGrid w:val="0"/>
        <w:spacing w:line="460" w:lineRule="exact"/>
        <w:ind w:firstLineChars="200" w:firstLine="600"/>
        <w:rPr>
          <w:rFonts w:asciiTheme="minorEastAsia" w:eastAsiaTheme="minorEastAsia" w:hAnsiTheme="minorEastAsia" w:cs="Arial"/>
          <w:color w:val="000000"/>
          <w:sz w:val="30"/>
          <w:szCs w:val="30"/>
        </w:rPr>
      </w:pPr>
    </w:p>
    <w:p w:rsidR="004D17D0" w:rsidRPr="00875AEE" w:rsidRDefault="004D17D0" w:rsidP="004D17D0">
      <w:pPr>
        <w:snapToGrid w:val="0"/>
        <w:spacing w:line="460" w:lineRule="exact"/>
        <w:ind w:firstLineChars="225" w:firstLine="678"/>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b/>
          <w:bCs/>
          <w:color w:val="000000"/>
          <w:sz w:val="30"/>
          <w:szCs w:val="30"/>
        </w:rPr>
        <w:t>四、</w:t>
      </w:r>
      <w:r w:rsidR="006A0237">
        <w:rPr>
          <w:rFonts w:asciiTheme="minorEastAsia" w:eastAsiaTheme="minorEastAsia" w:hAnsiTheme="minorEastAsia" w:cs="Arial" w:hint="eastAsia"/>
          <w:b/>
          <w:bCs/>
          <w:color w:val="000000"/>
          <w:sz w:val="30"/>
          <w:szCs w:val="30"/>
        </w:rPr>
        <w:t>谈判</w:t>
      </w:r>
      <w:r w:rsidR="007D49FC">
        <w:rPr>
          <w:rFonts w:asciiTheme="minorEastAsia" w:eastAsiaTheme="minorEastAsia" w:hAnsiTheme="minorEastAsia" w:cs="Arial" w:hint="eastAsia"/>
          <w:b/>
          <w:bCs/>
          <w:color w:val="000000"/>
          <w:sz w:val="30"/>
          <w:szCs w:val="30"/>
        </w:rPr>
        <w:t>文件</w:t>
      </w:r>
      <w:r w:rsidRPr="00875AEE">
        <w:rPr>
          <w:rFonts w:asciiTheme="minorEastAsia" w:eastAsiaTheme="minorEastAsia" w:hAnsiTheme="minorEastAsia" w:cs="Arial" w:hint="eastAsia"/>
          <w:b/>
          <w:bCs/>
          <w:color w:val="000000"/>
          <w:sz w:val="30"/>
          <w:szCs w:val="30"/>
        </w:rPr>
        <w:t>的发售</w:t>
      </w:r>
      <w:r w:rsidRPr="00875AEE">
        <w:rPr>
          <w:rFonts w:asciiTheme="minorEastAsia" w:eastAsiaTheme="minorEastAsia" w:hAnsiTheme="minorEastAsia" w:cs="Arial" w:hint="eastAsia"/>
          <w:color w:val="000000"/>
          <w:sz w:val="30"/>
          <w:szCs w:val="30"/>
        </w:rPr>
        <w:t>：</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lastRenderedPageBreak/>
        <w:t>1.发售时间：2016年11月22日至2016年1</w:t>
      </w:r>
      <w:r w:rsidR="009F2CA2">
        <w:rPr>
          <w:rFonts w:asciiTheme="minorEastAsia" w:eastAsiaTheme="minorEastAsia" w:hAnsiTheme="minorEastAsia" w:cs="Arial" w:hint="eastAsia"/>
          <w:color w:val="000000"/>
          <w:sz w:val="28"/>
          <w:szCs w:val="28"/>
        </w:rPr>
        <w:t>1</w:t>
      </w:r>
      <w:r w:rsidRPr="00875AEE">
        <w:rPr>
          <w:rFonts w:asciiTheme="minorEastAsia" w:eastAsiaTheme="minorEastAsia" w:hAnsiTheme="minorEastAsia" w:cs="Arial" w:hint="eastAsia"/>
          <w:color w:val="000000"/>
          <w:sz w:val="28"/>
          <w:szCs w:val="28"/>
        </w:rPr>
        <w:t>月29日，</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上午；9：00—11：30时 ；下午 14：30—17：30时。</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2.发售地点：杭州市体育场路178号浙江日报报业集团新大楼裙楼3楼。</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3.售价：</w:t>
      </w:r>
      <w:r w:rsidR="006A0237">
        <w:rPr>
          <w:rFonts w:asciiTheme="minorEastAsia" w:eastAsiaTheme="minorEastAsia" w:hAnsiTheme="minorEastAsia" w:cs="Arial" w:hint="eastAsia"/>
          <w:color w:val="000000"/>
          <w:sz w:val="28"/>
          <w:szCs w:val="28"/>
        </w:rPr>
        <w:t>谈判</w:t>
      </w:r>
      <w:r w:rsidR="007D49FC">
        <w:rPr>
          <w:rFonts w:asciiTheme="minorEastAsia" w:eastAsiaTheme="minorEastAsia" w:hAnsiTheme="minorEastAsia" w:cs="Arial" w:hint="eastAsia"/>
          <w:color w:val="000000"/>
          <w:sz w:val="28"/>
          <w:szCs w:val="28"/>
        </w:rPr>
        <w:t>文件</w:t>
      </w:r>
      <w:r w:rsidRPr="00875AEE">
        <w:rPr>
          <w:rFonts w:asciiTheme="minorEastAsia" w:eastAsiaTheme="minorEastAsia" w:hAnsiTheme="minorEastAsia" w:cs="Arial" w:hint="eastAsia"/>
          <w:color w:val="000000"/>
          <w:sz w:val="28"/>
          <w:szCs w:val="28"/>
        </w:rPr>
        <w:t>每套300元，售后不退。</w:t>
      </w:r>
    </w:p>
    <w:p w:rsidR="004D17D0" w:rsidRPr="00875AEE" w:rsidRDefault="004D17D0" w:rsidP="004D17D0">
      <w:pPr>
        <w:snapToGrid w:val="0"/>
        <w:spacing w:line="460" w:lineRule="exact"/>
        <w:ind w:firstLineChars="200" w:firstLine="600"/>
        <w:rPr>
          <w:rFonts w:asciiTheme="minorEastAsia" w:eastAsiaTheme="minorEastAsia" w:hAnsiTheme="minorEastAsia" w:cs="Arial"/>
          <w:color w:val="000000"/>
          <w:sz w:val="30"/>
          <w:szCs w:val="30"/>
        </w:rPr>
      </w:pPr>
    </w:p>
    <w:p w:rsidR="004D17D0" w:rsidRPr="00875AEE" w:rsidRDefault="004D17D0" w:rsidP="004D17D0">
      <w:pPr>
        <w:snapToGrid w:val="0"/>
        <w:spacing w:line="460" w:lineRule="exact"/>
        <w:ind w:firstLineChars="225" w:firstLine="678"/>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b/>
          <w:color w:val="000000"/>
          <w:sz w:val="30"/>
          <w:szCs w:val="30"/>
        </w:rPr>
        <w:t>五、购买</w:t>
      </w:r>
      <w:r w:rsidR="006A0237">
        <w:rPr>
          <w:rFonts w:asciiTheme="minorEastAsia" w:eastAsiaTheme="minorEastAsia" w:hAnsiTheme="minorEastAsia" w:cs="Arial" w:hint="eastAsia"/>
          <w:b/>
          <w:color w:val="000000"/>
          <w:sz w:val="30"/>
          <w:szCs w:val="30"/>
        </w:rPr>
        <w:t>谈判</w:t>
      </w:r>
      <w:r w:rsidR="007D49FC">
        <w:rPr>
          <w:rFonts w:asciiTheme="minorEastAsia" w:eastAsiaTheme="minorEastAsia" w:hAnsiTheme="minorEastAsia" w:cs="Arial" w:hint="eastAsia"/>
          <w:b/>
          <w:color w:val="000000"/>
          <w:sz w:val="30"/>
          <w:szCs w:val="30"/>
        </w:rPr>
        <w:t>文件</w:t>
      </w:r>
      <w:r w:rsidRPr="00875AEE">
        <w:rPr>
          <w:rFonts w:asciiTheme="minorEastAsia" w:eastAsiaTheme="minorEastAsia" w:hAnsiTheme="minorEastAsia" w:cs="Arial" w:hint="eastAsia"/>
          <w:b/>
          <w:color w:val="000000"/>
          <w:sz w:val="30"/>
          <w:szCs w:val="30"/>
        </w:rPr>
        <w:t>时应提供以下资料</w:t>
      </w:r>
      <w:r w:rsidRPr="00875AEE">
        <w:rPr>
          <w:rFonts w:asciiTheme="minorEastAsia" w:eastAsiaTheme="minorEastAsia" w:hAnsiTheme="minorEastAsia" w:cs="Arial" w:hint="eastAsia"/>
          <w:color w:val="000000"/>
          <w:sz w:val="30"/>
          <w:szCs w:val="30"/>
        </w:rPr>
        <w:t>：</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 xml:space="preserve">1. </w:t>
      </w:r>
      <w:r w:rsidRPr="00875AEE">
        <w:rPr>
          <w:rFonts w:asciiTheme="minorEastAsia" w:eastAsiaTheme="minorEastAsia" w:hAnsiTheme="minorEastAsia" w:cs="仿宋" w:hint="eastAsia"/>
          <w:sz w:val="28"/>
          <w:szCs w:val="28"/>
        </w:rPr>
        <w:t>符合要求有效的企业法人营业执照副本或</w:t>
      </w:r>
      <w:r w:rsidRPr="00875AEE">
        <w:rPr>
          <w:rFonts w:asciiTheme="minorEastAsia" w:eastAsiaTheme="minorEastAsia" w:hAnsiTheme="minorEastAsia" w:cs="仿宋"/>
          <w:sz w:val="28"/>
          <w:szCs w:val="28"/>
        </w:rPr>
        <w:t>加载统一社会信用代码的营业执照</w:t>
      </w:r>
      <w:r w:rsidRPr="00875AEE">
        <w:rPr>
          <w:rFonts w:asciiTheme="minorEastAsia" w:eastAsiaTheme="minorEastAsia" w:hAnsiTheme="minorEastAsia" w:cs="仿宋" w:hint="eastAsia"/>
          <w:sz w:val="28"/>
          <w:szCs w:val="28"/>
        </w:rPr>
        <w:t>复印件（加盖单位公章）</w:t>
      </w:r>
      <w:r w:rsidRPr="00875AEE">
        <w:rPr>
          <w:rFonts w:asciiTheme="minorEastAsia" w:eastAsiaTheme="minorEastAsia" w:hAnsiTheme="minorEastAsia" w:cs="Arial" w:hint="eastAsia"/>
          <w:color w:val="000000"/>
          <w:sz w:val="28"/>
          <w:szCs w:val="28"/>
        </w:rPr>
        <w:t>；</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2.一般纳税人证明复印件（加盖单位公章）</w:t>
      </w:r>
    </w:p>
    <w:p w:rsidR="004D17D0"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r w:rsidRPr="00875AEE">
        <w:rPr>
          <w:rFonts w:asciiTheme="minorEastAsia" w:eastAsiaTheme="minorEastAsia" w:hAnsiTheme="minorEastAsia" w:cs="Arial" w:hint="eastAsia"/>
          <w:color w:val="000000"/>
          <w:sz w:val="28"/>
          <w:szCs w:val="28"/>
        </w:rPr>
        <w:t>3.购买人有效身份证件复印件及法定代表人授权书；</w:t>
      </w:r>
    </w:p>
    <w:p w:rsidR="004D17D0" w:rsidRDefault="004D17D0" w:rsidP="004D17D0">
      <w:pPr>
        <w:snapToGrid w:val="0"/>
        <w:spacing w:line="460" w:lineRule="exact"/>
        <w:ind w:firstLineChars="200" w:firstLine="560"/>
        <w:rPr>
          <w:rFonts w:asciiTheme="minorEastAsia" w:eastAsiaTheme="minorEastAsia" w:hAnsiTheme="minorEastAsia"/>
          <w:sz w:val="28"/>
          <w:szCs w:val="28"/>
        </w:rPr>
      </w:pPr>
      <w:r w:rsidRPr="00875AEE">
        <w:rPr>
          <w:rFonts w:asciiTheme="minorEastAsia" w:eastAsiaTheme="minorEastAsia" w:hAnsiTheme="minorEastAsia" w:cs="Arial" w:hint="eastAsia"/>
          <w:color w:val="000000"/>
          <w:sz w:val="28"/>
          <w:szCs w:val="28"/>
        </w:rPr>
        <w:t>4.以往类似项目案例</w:t>
      </w:r>
      <w:r w:rsidRPr="00875AEE">
        <w:rPr>
          <w:rFonts w:asciiTheme="minorEastAsia" w:eastAsiaTheme="minorEastAsia" w:hAnsiTheme="minorEastAsia"/>
          <w:sz w:val="28"/>
          <w:szCs w:val="28"/>
        </w:rPr>
        <w:t>合同</w:t>
      </w:r>
      <w:r w:rsidRPr="00875AEE">
        <w:rPr>
          <w:rFonts w:asciiTheme="minorEastAsia" w:eastAsiaTheme="minorEastAsia" w:hAnsiTheme="minorEastAsia" w:hint="eastAsia"/>
          <w:sz w:val="28"/>
          <w:szCs w:val="28"/>
        </w:rPr>
        <w:t>；</w:t>
      </w:r>
    </w:p>
    <w:p w:rsidR="004D17D0" w:rsidRPr="00875AEE" w:rsidRDefault="004D17D0" w:rsidP="004D17D0">
      <w:pPr>
        <w:snapToGrid w:val="0"/>
        <w:spacing w:line="460" w:lineRule="exact"/>
        <w:ind w:firstLineChars="200" w:firstLine="560"/>
        <w:rPr>
          <w:rFonts w:asciiTheme="minorEastAsia" w:eastAsiaTheme="minorEastAsia" w:hAnsiTheme="minorEastAsia" w:cs="Arial"/>
          <w:color w:val="000000"/>
          <w:sz w:val="28"/>
          <w:szCs w:val="28"/>
        </w:rPr>
      </w:pPr>
    </w:p>
    <w:p w:rsidR="004D17D0" w:rsidRPr="00875AEE" w:rsidRDefault="004D17D0" w:rsidP="004D17D0">
      <w:pPr>
        <w:snapToGrid w:val="0"/>
        <w:spacing w:line="460" w:lineRule="exact"/>
        <w:ind w:firstLineChars="200" w:firstLine="602"/>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b/>
          <w:bCs/>
          <w:color w:val="000000"/>
          <w:sz w:val="30"/>
          <w:szCs w:val="30"/>
        </w:rPr>
        <w:t>六、</w:t>
      </w:r>
      <w:r w:rsidR="006A0237">
        <w:rPr>
          <w:rFonts w:asciiTheme="minorEastAsia" w:eastAsiaTheme="minorEastAsia" w:hAnsiTheme="minorEastAsia" w:cs="Arial" w:hint="eastAsia"/>
          <w:b/>
          <w:bCs/>
          <w:color w:val="000000"/>
          <w:sz w:val="30"/>
          <w:szCs w:val="30"/>
        </w:rPr>
        <w:t>谈判</w:t>
      </w:r>
      <w:r w:rsidRPr="00875AEE">
        <w:rPr>
          <w:rFonts w:asciiTheme="minorEastAsia" w:eastAsiaTheme="minorEastAsia" w:hAnsiTheme="minorEastAsia" w:cs="Arial" w:hint="eastAsia"/>
          <w:b/>
          <w:bCs/>
          <w:color w:val="000000"/>
          <w:sz w:val="30"/>
          <w:szCs w:val="30"/>
        </w:rPr>
        <w:t>保证金</w:t>
      </w:r>
      <w:r w:rsidRPr="00875AEE">
        <w:rPr>
          <w:rFonts w:asciiTheme="minorEastAsia" w:eastAsiaTheme="minorEastAsia" w:hAnsiTheme="minorEastAsia" w:cs="Arial" w:hint="eastAsia"/>
          <w:color w:val="000000"/>
          <w:sz w:val="30"/>
          <w:szCs w:val="30"/>
        </w:rPr>
        <w:t>：</w:t>
      </w:r>
    </w:p>
    <w:p w:rsidR="004D17D0" w:rsidRPr="00875AEE" w:rsidRDefault="006A0237" w:rsidP="004D17D0">
      <w:pPr>
        <w:snapToGrid w:val="0"/>
        <w:spacing w:line="460" w:lineRule="exact"/>
        <w:ind w:firstLineChars="200" w:firstLine="600"/>
        <w:rPr>
          <w:rFonts w:asciiTheme="minorEastAsia" w:eastAsiaTheme="minorEastAsia" w:hAnsiTheme="minorEastAsia" w:cs="Arial"/>
          <w:color w:val="000000"/>
          <w:sz w:val="30"/>
          <w:szCs w:val="30"/>
        </w:rPr>
      </w:pPr>
      <w:r>
        <w:rPr>
          <w:rFonts w:asciiTheme="minorEastAsia" w:eastAsiaTheme="minorEastAsia" w:hAnsiTheme="minorEastAsia" w:cs="Arial" w:hint="eastAsia"/>
          <w:color w:val="000000"/>
          <w:sz w:val="30"/>
          <w:szCs w:val="30"/>
        </w:rPr>
        <w:t>谈判</w:t>
      </w:r>
      <w:r w:rsidR="004D17D0" w:rsidRPr="00875AEE">
        <w:rPr>
          <w:rFonts w:asciiTheme="minorEastAsia" w:eastAsiaTheme="minorEastAsia" w:hAnsiTheme="minorEastAsia" w:cs="Arial" w:hint="eastAsia"/>
          <w:color w:val="000000"/>
          <w:sz w:val="30"/>
          <w:szCs w:val="30"/>
        </w:rPr>
        <w:t>保证金：人民币5000元。</w:t>
      </w:r>
    </w:p>
    <w:p w:rsidR="004D17D0" w:rsidRPr="00875AEE" w:rsidRDefault="006A0237" w:rsidP="004D17D0">
      <w:pPr>
        <w:snapToGrid w:val="0"/>
        <w:spacing w:line="460" w:lineRule="exact"/>
        <w:ind w:firstLineChars="200" w:firstLine="600"/>
        <w:rPr>
          <w:rFonts w:asciiTheme="minorEastAsia" w:eastAsiaTheme="minorEastAsia" w:hAnsiTheme="minorEastAsia" w:cs="Arial"/>
          <w:sz w:val="30"/>
          <w:szCs w:val="30"/>
        </w:rPr>
      </w:pPr>
      <w:r>
        <w:rPr>
          <w:rFonts w:asciiTheme="minorEastAsia" w:eastAsiaTheme="minorEastAsia" w:hAnsiTheme="minorEastAsia" w:cs="Arial" w:hint="eastAsia"/>
          <w:color w:val="000000"/>
          <w:sz w:val="30"/>
          <w:szCs w:val="30"/>
        </w:rPr>
        <w:t>谈判</w:t>
      </w:r>
      <w:r w:rsidR="007D49FC">
        <w:rPr>
          <w:rFonts w:asciiTheme="minorEastAsia" w:eastAsiaTheme="minorEastAsia" w:hAnsiTheme="minorEastAsia" w:cs="Arial" w:hint="eastAsia"/>
          <w:color w:val="000000"/>
          <w:sz w:val="30"/>
          <w:szCs w:val="30"/>
        </w:rPr>
        <w:t>单位</w:t>
      </w:r>
      <w:r w:rsidR="004D17D0" w:rsidRPr="00875AEE">
        <w:rPr>
          <w:rFonts w:asciiTheme="minorEastAsia" w:eastAsiaTheme="minorEastAsia" w:hAnsiTheme="minorEastAsia" w:cs="Arial" w:hint="eastAsia"/>
          <w:color w:val="000000"/>
          <w:sz w:val="30"/>
          <w:szCs w:val="30"/>
        </w:rPr>
        <w:t>应于2016年12月</w:t>
      </w:r>
      <w:r w:rsidR="00B27C67">
        <w:rPr>
          <w:rFonts w:asciiTheme="minorEastAsia" w:eastAsiaTheme="minorEastAsia" w:hAnsiTheme="minorEastAsia" w:cs="Arial" w:hint="eastAsia"/>
          <w:color w:val="000000"/>
          <w:sz w:val="30"/>
          <w:szCs w:val="30"/>
        </w:rPr>
        <w:t>1</w:t>
      </w:r>
      <w:r w:rsidR="004D17D0" w:rsidRPr="00875AEE">
        <w:rPr>
          <w:rFonts w:asciiTheme="minorEastAsia" w:eastAsiaTheme="minorEastAsia" w:hAnsiTheme="minorEastAsia" w:cs="Arial" w:hint="eastAsia"/>
          <w:color w:val="000000"/>
          <w:sz w:val="30"/>
          <w:szCs w:val="30"/>
        </w:rPr>
        <w:t>日16时前将</w:t>
      </w:r>
      <w:r>
        <w:rPr>
          <w:rFonts w:asciiTheme="minorEastAsia" w:eastAsiaTheme="minorEastAsia" w:hAnsiTheme="minorEastAsia" w:cs="Arial" w:hint="eastAsia"/>
          <w:color w:val="000000"/>
          <w:sz w:val="30"/>
          <w:szCs w:val="30"/>
        </w:rPr>
        <w:t>谈判</w:t>
      </w:r>
      <w:r w:rsidR="004D17D0" w:rsidRPr="00875AEE">
        <w:rPr>
          <w:rFonts w:asciiTheme="minorEastAsia" w:eastAsiaTheme="minorEastAsia" w:hAnsiTheme="minorEastAsia" w:cs="Arial" w:hint="eastAsia"/>
          <w:color w:val="000000"/>
          <w:sz w:val="30"/>
          <w:szCs w:val="30"/>
        </w:rPr>
        <w:t>保证金以汇票、电汇、支票、</w:t>
      </w:r>
      <w:proofErr w:type="gramStart"/>
      <w:r w:rsidR="004D17D0" w:rsidRPr="00875AEE">
        <w:rPr>
          <w:rFonts w:asciiTheme="minorEastAsia" w:eastAsiaTheme="minorEastAsia" w:hAnsiTheme="minorEastAsia" w:cs="Arial" w:hint="eastAsia"/>
          <w:color w:val="000000"/>
          <w:sz w:val="30"/>
          <w:szCs w:val="30"/>
        </w:rPr>
        <w:t>网银方式</w:t>
      </w:r>
      <w:proofErr w:type="gramEnd"/>
      <w:r w:rsidR="004D17D0" w:rsidRPr="00875AEE">
        <w:rPr>
          <w:rFonts w:asciiTheme="minorEastAsia" w:eastAsiaTheme="minorEastAsia" w:hAnsiTheme="minorEastAsia" w:cs="Arial" w:hint="eastAsia"/>
          <w:color w:val="000000"/>
          <w:sz w:val="30"/>
          <w:szCs w:val="30"/>
        </w:rPr>
        <w:t>交至浙江在线新闻网站有限公司，</w:t>
      </w:r>
      <w:r>
        <w:rPr>
          <w:rFonts w:asciiTheme="minorEastAsia" w:eastAsiaTheme="minorEastAsia" w:hAnsiTheme="minorEastAsia" w:hint="eastAsia"/>
          <w:color w:val="000000"/>
          <w:sz w:val="30"/>
          <w:szCs w:val="30"/>
        </w:rPr>
        <w:t>谈判</w:t>
      </w:r>
      <w:r w:rsidR="004D17D0" w:rsidRPr="00875AEE">
        <w:rPr>
          <w:rFonts w:asciiTheme="minorEastAsia" w:eastAsiaTheme="minorEastAsia" w:hAnsiTheme="minorEastAsia" w:hint="eastAsia"/>
          <w:color w:val="000000"/>
          <w:sz w:val="30"/>
          <w:szCs w:val="30"/>
        </w:rPr>
        <w:t>保证金若以电汇、</w:t>
      </w:r>
      <w:proofErr w:type="gramStart"/>
      <w:r w:rsidR="004D17D0" w:rsidRPr="00875AEE">
        <w:rPr>
          <w:rFonts w:asciiTheme="minorEastAsia" w:eastAsiaTheme="minorEastAsia" w:hAnsiTheme="minorEastAsia" w:hint="eastAsia"/>
          <w:color w:val="000000"/>
          <w:sz w:val="30"/>
          <w:szCs w:val="30"/>
        </w:rPr>
        <w:t>网银方式</w:t>
      </w:r>
      <w:proofErr w:type="gramEnd"/>
      <w:r w:rsidR="004D17D0" w:rsidRPr="00875AEE">
        <w:rPr>
          <w:rFonts w:asciiTheme="minorEastAsia" w:eastAsiaTheme="minorEastAsia" w:hAnsiTheme="minorEastAsia" w:hint="eastAsia"/>
          <w:color w:val="000000"/>
          <w:sz w:val="30"/>
          <w:szCs w:val="30"/>
        </w:rPr>
        <w:t>交纳的,请将电汇底单、</w:t>
      </w:r>
      <w:proofErr w:type="gramStart"/>
      <w:r w:rsidR="004D17D0" w:rsidRPr="00875AEE">
        <w:rPr>
          <w:rFonts w:asciiTheme="minorEastAsia" w:eastAsiaTheme="minorEastAsia" w:hAnsiTheme="minorEastAsia" w:hint="eastAsia"/>
          <w:color w:val="000000"/>
          <w:sz w:val="30"/>
          <w:szCs w:val="30"/>
        </w:rPr>
        <w:t>网银电脑</w:t>
      </w:r>
      <w:proofErr w:type="gramEnd"/>
      <w:r w:rsidR="004D17D0" w:rsidRPr="00875AEE">
        <w:rPr>
          <w:rFonts w:asciiTheme="minorEastAsia" w:eastAsiaTheme="minorEastAsia" w:hAnsiTheme="minorEastAsia" w:hint="eastAsia"/>
          <w:color w:val="000000"/>
          <w:sz w:val="30"/>
          <w:szCs w:val="30"/>
        </w:rPr>
        <w:t>打印凭证写上所投项目名称、编号、</w:t>
      </w:r>
      <w:r>
        <w:rPr>
          <w:rFonts w:asciiTheme="minorEastAsia" w:eastAsiaTheme="minorEastAsia" w:hAnsiTheme="minorEastAsia" w:hint="eastAsia"/>
          <w:color w:val="000000"/>
          <w:sz w:val="30"/>
          <w:szCs w:val="30"/>
        </w:rPr>
        <w:t>谈判</w:t>
      </w:r>
      <w:r w:rsidR="004D17D0" w:rsidRPr="00875AEE">
        <w:rPr>
          <w:rFonts w:asciiTheme="minorEastAsia" w:eastAsiaTheme="minorEastAsia" w:hAnsiTheme="minorEastAsia" w:hint="eastAsia"/>
          <w:color w:val="000000"/>
          <w:sz w:val="30"/>
          <w:szCs w:val="30"/>
        </w:rPr>
        <w:t>联系人、联系电话传真至</w:t>
      </w:r>
      <w:r w:rsidR="004D17D0" w:rsidRPr="00875AEE">
        <w:rPr>
          <w:rFonts w:asciiTheme="minorEastAsia" w:eastAsiaTheme="minorEastAsia" w:hAnsiTheme="minorEastAsia" w:hint="eastAsia"/>
          <w:sz w:val="30"/>
          <w:szCs w:val="30"/>
        </w:rPr>
        <w:t>0571-</w:t>
      </w:r>
      <w:r w:rsidR="004D17D0" w:rsidRPr="00875AEE">
        <w:rPr>
          <w:rFonts w:asciiTheme="minorEastAsia" w:eastAsiaTheme="minorEastAsia" w:hAnsiTheme="minorEastAsia"/>
        </w:rPr>
        <w:t xml:space="preserve"> </w:t>
      </w:r>
      <w:r w:rsidR="004D17D0" w:rsidRPr="00875AEE">
        <w:rPr>
          <w:rFonts w:asciiTheme="minorEastAsia" w:eastAsiaTheme="minorEastAsia" w:hAnsiTheme="minorEastAsia"/>
          <w:sz w:val="30"/>
          <w:szCs w:val="30"/>
        </w:rPr>
        <w:t>85195207</w:t>
      </w:r>
      <w:r w:rsidR="004D17D0" w:rsidRPr="00875AEE">
        <w:rPr>
          <w:rFonts w:asciiTheme="minorEastAsia" w:eastAsiaTheme="minorEastAsia" w:hAnsiTheme="minorEastAsia" w:hint="eastAsia"/>
          <w:sz w:val="30"/>
          <w:szCs w:val="30"/>
        </w:rPr>
        <w:t>。</w:t>
      </w:r>
    </w:p>
    <w:p w:rsidR="004D17D0" w:rsidRPr="00875AEE" w:rsidRDefault="004D17D0" w:rsidP="004D17D0">
      <w:pPr>
        <w:snapToGrid w:val="0"/>
        <w:spacing w:line="460" w:lineRule="exact"/>
        <w:ind w:firstLineChars="200" w:firstLine="600"/>
        <w:rPr>
          <w:rFonts w:asciiTheme="minorEastAsia" w:eastAsiaTheme="minorEastAsia" w:hAnsiTheme="minorEastAsia" w:cs="Arial"/>
          <w:sz w:val="30"/>
          <w:szCs w:val="30"/>
        </w:rPr>
      </w:pPr>
      <w:r w:rsidRPr="00875AEE">
        <w:rPr>
          <w:rFonts w:asciiTheme="minorEastAsia" w:eastAsiaTheme="minorEastAsia" w:hAnsiTheme="minorEastAsia" w:cs="Arial" w:hint="eastAsia"/>
          <w:sz w:val="30"/>
          <w:szCs w:val="30"/>
        </w:rPr>
        <w:t>开户银行：工商银行杭州市建国北路支行</w:t>
      </w:r>
    </w:p>
    <w:p w:rsidR="004D17D0" w:rsidRDefault="004D17D0" w:rsidP="004D17D0">
      <w:pPr>
        <w:snapToGrid w:val="0"/>
        <w:spacing w:line="460" w:lineRule="exact"/>
        <w:ind w:firstLineChars="200" w:firstLine="600"/>
        <w:rPr>
          <w:rFonts w:asciiTheme="minorEastAsia" w:eastAsiaTheme="minorEastAsia" w:hAnsiTheme="minorEastAsia" w:cs="Arial"/>
          <w:sz w:val="30"/>
          <w:szCs w:val="30"/>
        </w:rPr>
      </w:pPr>
      <w:r w:rsidRPr="00875AEE">
        <w:rPr>
          <w:rFonts w:asciiTheme="minorEastAsia" w:eastAsiaTheme="minorEastAsia" w:hAnsiTheme="minorEastAsia" w:cs="Arial" w:hint="eastAsia"/>
          <w:sz w:val="30"/>
          <w:szCs w:val="30"/>
        </w:rPr>
        <w:t>银行账号：</w:t>
      </w:r>
      <w:r w:rsidRPr="00875AEE">
        <w:rPr>
          <w:rFonts w:asciiTheme="minorEastAsia" w:eastAsiaTheme="minorEastAsia" w:hAnsiTheme="minorEastAsia" w:cs="Arial"/>
          <w:sz w:val="30"/>
          <w:szCs w:val="30"/>
        </w:rPr>
        <w:t>1202022219900018487</w:t>
      </w:r>
    </w:p>
    <w:p w:rsidR="004D17D0" w:rsidRPr="00875AEE" w:rsidRDefault="004D17D0" w:rsidP="004D17D0">
      <w:pPr>
        <w:snapToGrid w:val="0"/>
        <w:spacing w:line="460" w:lineRule="exact"/>
        <w:ind w:firstLineChars="200" w:firstLine="600"/>
        <w:rPr>
          <w:rFonts w:asciiTheme="minorEastAsia" w:eastAsiaTheme="minorEastAsia" w:hAnsiTheme="minorEastAsia" w:cs="Arial"/>
          <w:sz w:val="30"/>
          <w:szCs w:val="30"/>
        </w:rPr>
      </w:pPr>
    </w:p>
    <w:p w:rsidR="004D17D0" w:rsidRPr="00875AEE" w:rsidRDefault="004D17D0" w:rsidP="004D17D0">
      <w:pPr>
        <w:snapToGrid w:val="0"/>
        <w:spacing w:line="460" w:lineRule="exact"/>
        <w:ind w:firstLineChars="200" w:firstLine="602"/>
        <w:jc w:val="left"/>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b/>
          <w:bCs/>
          <w:color w:val="000000"/>
          <w:sz w:val="30"/>
          <w:szCs w:val="30"/>
        </w:rPr>
        <w:t>七、</w:t>
      </w:r>
      <w:r w:rsidR="006A0237">
        <w:rPr>
          <w:rFonts w:asciiTheme="minorEastAsia" w:eastAsiaTheme="minorEastAsia" w:hAnsiTheme="minorEastAsia" w:cs="Arial" w:hint="eastAsia"/>
          <w:b/>
          <w:bCs/>
          <w:color w:val="000000"/>
          <w:sz w:val="30"/>
          <w:szCs w:val="30"/>
        </w:rPr>
        <w:t>谈判</w:t>
      </w:r>
      <w:r w:rsidRPr="00875AEE">
        <w:rPr>
          <w:rFonts w:asciiTheme="minorEastAsia" w:eastAsiaTheme="minorEastAsia" w:hAnsiTheme="minorEastAsia" w:cs="Arial" w:hint="eastAsia"/>
          <w:b/>
          <w:bCs/>
          <w:color w:val="000000"/>
          <w:sz w:val="30"/>
          <w:szCs w:val="30"/>
        </w:rPr>
        <w:t>截止时间和地点</w:t>
      </w:r>
      <w:r w:rsidRPr="00875AEE">
        <w:rPr>
          <w:rFonts w:asciiTheme="minorEastAsia" w:eastAsiaTheme="minorEastAsia" w:hAnsiTheme="minorEastAsia" w:cs="Arial" w:hint="eastAsia"/>
          <w:color w:val="000000"/>
          <w:sz w:val="30"/>
          <w:szCs w:val="30"/>
        </w:rPr>
        <w:t>：</w:t>
      </w:r>
    </w:p>
    <w:p w:rsidR="004D17D0" w:rsidRDefault="006A0237" w:rsidP="004D17D0">
      <w:pPr>
        <w:snapToGrid w:val="0"/>
        <w:spacing w:line="460" w:lineRule="exact"/>
        <w:ind w:firstLineChars="200" w:firstLine="600"/>
        <w:rPr>
          <w:rFonts w:asciiTheme="minorEastAsia" w:eastAsiaTheme="minorEastAsia" w:hAnsiTheme="minorEastAsia" w:cs="Arial"/>
          <w:color w:val="000000"/>
          <w:sz w:val="30"/>
          <w:szCs w:val="30"/>
        </w:rPr>
      </w:pPr>
      <w:r>
        <w:rPr>
          <w:rFonts w:asciiTheme="minorEastAsia" w:eastAsiaTheme="minorEastAsia" w:hAnsiTheme="minorEastAsia" w:cs="Arial" w:hint="eastAsia"/>
          <w:color w:val="000000"/>
          <w:sz w:val="30"/>
          <w:szCs w:val="30"/>
        </w:rPr>
        <w:t>谈判</w:t>
      </w:r>
      <w:r w:rsidR="007D49FC">
        <w:rPr>
          <w:rFonts w:asciiTheme="minorEastAsia" w:eastAsiaTheme="minorEastAsia" w:hAnsiTheme="minorEastAsia" w:cs="Arial" w:hint="eastAsia"/>
          <w:color w:val="000000"/>
          <w:sz w:val="30"/>
          <w:szCs w:val="30"/>
        </w:rPr>
        <w:t>单位</w:t>
      </w:r>
      <w:r w:rsidR="004D17D0" w:rsidRPr="00875AEE">
        <w:rPr>
          <w:rFonts w:asciiTheme="minorEastAsia" w:eastAsiaTheme="minorEastAsia" w:hAnsiTheme="minorEastAsia" w:cs="Arial" w:hint="eastAsia"/>
          <w:color w:val="000000"/>
          <w:sz w:val="30"/>
          <w:szCs w:val="30"/>
        </w:rPr>
        <w:t>应于2016年12月</w:t>
      </w:r>
      <w:r w:rsidR="009F2CA2">
        <w:rPr>
          <w:rFonts w:asciiTheme="minorEastAsia" w:eastAsiaTheme="minorEastAsia" w:hAnsiTheme="minorEastAsia" w:cs="Arial" w:hint="eastAsia"/>
          <w:color w:val="000000"/>
          <w:sz w:val="30"/>
          <w:szCs w:val="30"/>
        </w:rPr>
        <w:t>6</w:t>
      </w:r>
      <w:r w:rsidR="004D17D0" w:rsidRPr="00875AEE">
        <w:rPr>
          <w:rFonts w:asciiTheme="minorEastAsia" w:eastAsiaTheme="minorEastAsia" w:hAnsiTheme="minorEastAsia" w:cs="Arial" w:hint="eastAsia"/>
          <w:color w:val="000000"/>
          <w:sz w:val="30"/>
          <w:szCs w:val="30"/>
        </w:rPr>
        <w:t>日下午2：00-2：30期间将</w:t>
      </w:r>
      <w:r>
        <w:rPr>
          <w:rFonts w:asciiTheme="minorEastAsia" w:eastAsiaTheme="minorEastAsia" w:hAnsiTheme="minorEastAsia" w:cs="Arial" w:hint="eastAsia"/>
          <w:color w:val="000000"/>
          <w:sz w:val="30"/>
          <w:szCs w:val="30"/>
        </w:rPr>
        <w:t>谈判</w:t>
      </w:r>
      <w:r w:rsidR="007D49FC">
        <w:rPr>
          <w:rFonts w:asciiTheme="minorEastAsia" w:eastAsiaTheme="minorEastAsia" w:hAnsiTheme="minorEastAsia" w:cs="Arial" w:hint="eastAsia"/>
          <w:color w:val="000000"/>
          <w:sz w:val="30"/>
          <w:szCs w:val="30"/>
        </w:rPr>
        <w:t>文件</w:t>
      </w:r>
      <w:r w:rsidR="004D17D0" w:rsidRPr="00875AEE">
        <w:rPr>
          <w:rFonts w:asciiTheme="minorEastAsia" w:eastAsiaTheme="minorEastAsia" w:hAnsiTheme="minorEastAsia" w:cs="Arial" w:hint="eastAsia"/>
          <w:color w:val="000000"/>
          <w:sz w:val="30"/>
          <w:szCs w:val="30"/>
        </w:rPr>
        <w:t>密封送交到杭州市体育场路178号浙江日报报业集团新大楼裙楼三楼会议室，逾期送达或未密封将予以拒收。</w:t>
      </w:r>
    </w:p>
    <w:p w:rsidR="004D17D0" w:rsidRPr="00875AEE" w:rsidRDefault="004D17D0" w:rsidP="004D17D0">
      <w:pPr>
        <w:snapToGrid w:val="0"/>
        <w:spacing w:line="460" w:lineRule="exact"/>
        <w:ind w:firstLineChars="200" w:firstLine="600"/>
        <w:rPr>
          <w:rFonts w:asciiTheme="minorEastAsia" w:eastAsiaTheme="minorEastAsia" w:hAnsiTheme="minorEastAsia" w:cs="Arial"/>
          <w:color w:val="000000"/>
          <w:sz w:val="30"/>
          <w:szCs w:val="30"/>
        </w:rPr>
      </w:pPr>
    </w:p>
    <w:p w:rsidR="004D17D0" w:rsidRPr="00875AEE" w:rsidRDefault="004D17D0" w:rsidP="004D17D0">
      <w:pPr>
        <w:tabs>
          <w:tab w:val="right" w:pos="8312"/>
        </w:tabs>
        <w:snapToGrid w:val="0"/>
        <w:spacing w:line="460" w:lineRule="exact"/>
        <w:ind w:firstLineChars="200" w:firstLine="602"/>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b/>
          <w:bCs/>
          <w:color w:val="000000"/>
          <w:sz w:val="30"/>
          <w:szCs w:val="30"/>
        </w:rPr>
        <w:t>八、</w:t>
      </w:r>
      <w:r w:rsidR="006A0237">
        <w:rPr>
          <w:rFonts w:asciiTheme="minorEastAsia" w:eastAsiaTheme="minorEastAsia" w:hAnsiTheme="minorEastAsia" w:cs="Arial" w:hint="eastAsia"/>
          <w:b/>
          <w:bCs/>
          <w:color w:val="000000"/>
          <w:sz w:val="30"/>
          <w:szCs w:val="30"/>
        </w:rPr>
        <w:t>谈判</w:t>
      </w:r>
      <w:r w:rsidRPr="00875AEE">
        <w:rPr>
          <w:rFonts w:asciiTheme="minorEastAsia" w:eastAsiaTheme="minorEastAsia" w:hAnsiTheme="minorEastAsia" w:cs="Arial" w:hint="eastAsia"/>
          <w:b/>
          <w:bCs/>
          <w:color w:val="000000"/>
          <w:sz w:val="30"/>
          <w:szCs w:val="30"/>
        </w:rPr>
        <w:t>时间及地点</w:t>
      </w:r>
      <w:r w:rsidRPr="00875AEE">
        <w:rPr>
          <w:rFonts w:asciiTheme="minorEastAsia" w:eastAsiaTheme="minorEastAsia" w:hAnsiTheme="minorEastAsia" w:cs="Arial" w:hint="eastAsia"/>
          <w:color w:val="000000"/>
          <w:sz w:val="30"/>
          <w:szCs w:val="30"/>
        </w:rPr>
        <w:t>：</w:t>
      </w:r>
      <w:r w:rsidRPr="00875AEE">
        <w:rPr>
          <w:rFonts w:asciiTheme="minorEastAsia" w:eastAsiaTheme="minorEastAsia" w:hAnsiTheme="minorEastAsia" w:cs="Arial" w:hint="eastAsia"/>
          <w:color w:val="000000"/>
          <w:sz w:val="30"/>
          <w:szCs w:val="30"/>
        </w:rPr>
        <w:tab/>
      </w:r>
    </w:p>
    <w:p w:rsidR="004D17D0" w:rsidRDefault="004D17D0" w:rsidP="004D17D0">
      <w:pPr>
        <w:snapToGrid w:val="0"/>
        <w:spacing w:line="460" w:lineRule="exact"/>
        <w:ind w:firstLineChars="200" w:firstLine="600"/>
        <w:rPr>
          <w:rFonts w:asciiTheme="minorEastAsia" w:eastAsiaTheme="minorEastAsia" w:hAnsiTheme="minorEastAsia" w:cs="Arial"/>
          <w:color w:val="000000"/>
          <w:sz w:val="30"/>
          <w:szCs w:val="30"/>
        </w:rPr>
      </w:pPr>
      <w:r w:rsidRPr="00875AEE">
        <w:rPr>
          <w:rFonts w:asciiTheme="minorEastAsia" w:eastAsiaTheme="minorEastAsia" w:hAnsiTheme="minorEastAsia" w:cs="Arial" w:hint="eastAsia"/>
          <w:color w:val="000000"/>
          <w:sz w:val="30"/>
          <w:szCs w:val="30"/>
        </w:rPr>
        <w:t>本次</w:t>
      </w:r>
      <w:r w:rsidR="006A0237">
        <w:rPr>
          <w:rFonts w:asciiTheme="minorEastAsia" w:eastAsiaTheme="minorEastAsia" w:hAnsiTheme="minorEastAsia" w:cs="Arial" w:hint="eastAsia"/>
          <w:color w:val="000000"/>
          <w:sz w:val="30"/>
          <w:szCs w:val="30"/>
        </w:rPr>
        <w:t>谈判</w:t>
      </w:r>
      <w:r w:rsidRPr="00875AEE">
        <w:rPr>
          <w:rFonts w:asciiTheme="minorEastAsia" w:eastAsiaTheme="minorEastAsia" w:hAnsiTheme="minorEastAsia" w:cs="Arial" w:hint="eastAsia"/>
          <w:color w:val="000000"/>
          <w:sz w:val="30"/>
          <w:szCs w:val="30"/>
        </w:rPr>
        <w:t>将于2016年12月</w:t>
      </w:r>
      <w:r w:rsidR="009F2CA2">
        <w:rPr>
          <w:rFonts w:asciiTheme="minorEastAsia" w:eastAsiaTheme="minorEastAsia" w:hAnsiTheme="minorEastAsia" w:cs="Arial" w:hint="eastAsia"/>
          <w:color w:val="000000"/>
          <w:sz w:val="30"/>
          <w:szCs w:val="30"/>
        </w:rPr>
        <w:t>6</w:t>
      </w:r>
      <w:r w:rsidRPr="00875AEE">
        <w:rPr>
          <w:rFonts w:asciiTheme="minorEastAsia" w:eastAsiaTheme="minorEastAsia" w:hAnsiTheme="minorEastAsia" w:cs="Arial" w:hint="eastAsia"/>
          <w:color w:val="000000"/>
          <w:sz w:val="30"/>
          <w:szCs w:val="30"/>
        </w:rPr>
        <w:t>日下午2：30在杭州市体育场</w:t>
      </w:r>
      <w:r w:rsidRPr="00875AEE">
        <w:rPr>
          <w:rFonts w:asciiTheme="minorEastAsia" w:eastAsiaTheme="minorEastAsia" w:hAnsiTheme="minorEastAsia" w:cs="Arial" w:hint="eastAsia"/>
          <w:color w:val="000000"/>
          <w:sz w:val="30"/>
          <w:szCs w:val="30"/>
        </w:rPr>
        <w:lastRenderedPageBreak/>
        <w:t>路178号浙江日报报业集团新大楼裙楼三楼会议室进行，</w:t>
      </w:r>
      <w:r w:rsidR="006A0237">
        <w:rPr>
          <w:rFonts w:asciiTheme="minorEastAsia" w:eastAsiaTheme="minorEastAsia" w:hAnsiTheme="minorEastAsia" w:cs="Arial" w:hint="eastAsia"/>
          <w:color w:val="000000"/>
          <w:sz w:val="30"/>
          <w:szCs w:val="30"/>
        </w:rPr>
        <w:t>谈判</w:t>
      </w:r>
      <w:r w:rsidR="007D49FC">
        <w:rPr>
          <w:rFonts w:asciiTheme="minorEastAsia" w:eastAsiaTheme="minorEastAsia" w:hAnsiTheme="minorEastAsia" w:cs="Arial" w:hint="eastAsia"/>
          <w:color w:val="000000"/>
          <w:sz w:val="30"/>
          <w:szCs w:val="30"/>
        </w:rPr>
        <w:t>单位</w:t>
      </w:r>
      <w:r w:rsidRPr="00875AEE">
        <w:rPr>
          <w:rFonts w:asciiTheme="minorEastAsia" w:eastAsiaTheme="minorEastAsia" w:hAnsiTheme="minorEastAsia" w:cs="Arial" w:hint="eastAsia"/>
          <w:color w:val="000000"/>
          <w:sz w:val="30"/>
          <w:szCs w:val="30"/>
        </w:rPr>
        <w:t>须派全权代表出席</w:t>
      </w:r>
      <w:r w:rsidR="006A0237">
        <w:rPr>
          <w:rFonts w:asciiTheme="minorEastAsia" w:eastAsiaTheme="minorEastAsia" w:hAnsiTheme="minorEastAsia" w:cs="Arial" w:hint="eastAsia"/>
          <w:color w:val="000000"/>
          <w:sz w:val="30"/>
          <w:szCs w:val="30"/>
        </w:rPr>
        <w:t>谈判</w:t>
      </w:r>
      <w:r w:rsidRPr="00875AEE">
        <w:rPr>
          <w:rFonts w:asciiTheme="minorEastAsia" w:eastAsiaTheme="minorEastAsia" w:hAnsiTheme="minorEastAsia" w:cs="Arial" w:hint="eastAsia"/>
          <w:color w:val="000000"/>
          <w:sz w:val="30"/>
          <w:szCs w:val="30"/>
        </w:rPr>
        <w:t>会议（全权代表应当是</w:t>
      </w:r>
      <w:r w:rsidR="006A0237">
        <w:rPr>
          <w:rFonts w:asciiTheme="minorEastAsia" w:eastAsiaTheme="minorEastAsia" w:hAnsiTheme="minorEastAsia" w:cs="Arial" w:hint="eastAsia"/>
          <w:color w:val="000000"/>
          <w:sz w:val="30"/>
          <w:szCs w:val="30"/>
        </w:rPr>
        <w:t>谈判</w:t>
      </w:r>
      <w:r w:rsidR="007D49FC">
        <w:rPr>
          <w:rFonts w:asciiTheme="minorEastAsia" w:eastAsiaTheme="minorEastAsia" w:hAnsiTheme="minorEastAsia" w:cs="Arial" w:hint="eastAsia"/>
          <w:color w:val="000000"/>
          <w:sz w:val="30"/>
          <w:szCs w:val="30"/>
        </w:rPr>
        <w:t>单位</w:t>
      </w:r>
      <w:r w:rsidRPr="00875AEE">
        <w:rPr>
          <w:rFonts w:asciiTheme="minorEastAsia" w:eastAsiaTheme="minorEastAsia" w:hAnsiTheme="minorEastAsia" w:cs="Arial" w:hint="eastAsia"/>
          <w:color w:val="000000"/>
          <w:sz w:val="30"/>
          <w:szCs w:val="30"/>
        </w:rPr>
        <w:t>的在职正式职工，并携带身份证、授权委托书、劳动合同等有效证明出席）。</w:t>
      </w:r>
    </w:p>
    <w:p w:rsidR="004D17D0" w:rsidRPr="00875AEE" w:rsidRDefault="004D17D0" w:rsidP="004D17D0">
      <w:pPr>
        <w:snapToGrid w:val="0"/>
        <w:spacing w:line="460" w:lineRule="exact"/>
        <w:ind w:firstLineChars="200" w:firstLine="600"/>
        <w:rPr>
          <w:rFonts w:asciiTheme="minorEastAsia" w:eastAsiaTheme="minorEastAsia" w:hAnsiTheme="minorEastAsia" w:cs="Arial"/>
          <w:color w:val="000000"/>
          <w:sz w:val="30"/>
          <w:szCs w:val="30"/>
        </w:rPr>
      </w:pPr>
    </w:p>
    <w:p w:rsidR="004D17D0" w:rsidRPr="00875AEE" w:rsidRDefault="004D17D0" w:rsidP="004D17D0">
      <w:pPr>
        <w:snapToGrid w:val="0"/>
        <w:spacing w:line="460" w:lineRule="exact"/>
        <w:ind w:firstLineChars="189" w:firstLine="569"/>
        <w:rPr>
          <w:rFonts w:asciiTheme="minorEastAsia" w:eastAsiaTheme="minorEastAsia" w:hAnsiTheme="minorEastAsia" w:cs="Arial"/>
          <w:b/>
          <w:color w:val="000000"/>
          <w:sz w:val="30"/>
          <w:szCs w:val="30"/>
        </w:rPr>
      </w:pPr>
      <w:r w:rsidRPr="00875AEE">
        <w:rPr>
          <w:rFonts w:asciiTheme="minorEastAsia" w:eastAsiaTheme="minorEastAsia" w:hAnsiTheme="minorEastAsia" w:cs="Arial" w:hint="eastAsia"/>
          <w:b/>
          <w:color w:val="000000"/>
          <w:sz w:val="30"/>
          <w:szCs w:val="30"/>
        </w:rPr>
        <w:t>九、如有疑问咨询：</w:t>
      </w:r>
    </w:p>
    <w:p w:rsidR="004D17D0" w:rsidRPr="00875AEE" w:rsidRDefault="004D17D0" w:rsidP="004D17D0">
      <w:pPr>
        <w:snapToGrid w:val="0"/>
        <w:spacing w:line="460" w:lineRule="exact"/>
        <w:ind w:firstLineChars="200" w:firstLine="600"/>
        <w:rPr>
          <w:rFonts w:asciiTheme="minorEastAsia" w:eastAsiaTheme="minorEastAsia" w:hAnsiTheme="minorEastAsia" w:cs="Arial"/>
          <w:sz w:val="30"/>
          <w:szCs w:val="30"/>
        </w:rPr>
      </w:pPr>
      <w:r w:rsidRPr="00875AEE">
        <w:rPr>
          <w:rFonts w:asciiTheme="minorEastAsia" w:eastAsiaTheme="minorEastAsia" w:hAnsiTheme="minorEastAsia" w:cs="Arial" w:hint="eastAsia"/>
          <w:sz w:val="30"/>
          <w:szCs w:val="30"/>
        </w:rPr>
        <w:t>浙江在线新闻网站有限公司联系人：周鸣燕；</w:t>
      </w:r>
    </w:p>
    <w:p w:rsidR="004D17D0" w:rsidRPr="00875AEE" w:rsidRDefault="004D17D0" w:rsidP="004D17D0">
      <w:pPr>
        <w:snapToGrid w:val="0"/>
        <w:spacing w:line="460" w:lineRule="exact"/>
        <w:ind w:firstLineChars="200" w:firstLine="600"/>
        <w:rPr>
          <w:rFonts w:asciiTheme="minorEastAsia" w:eastAsiaTheme="minorEastAsia" w:hAnsiTheme="minorEastAsia" w:cs="Arial"/>
          <w:sz w:val="30"/>
          <w:szCs w:val="30"/>
        </w:rPr>
      </w:pPr>
      <w:r w:rsidRPr="00875AEE">
        <w:rPr>
          <w:rFonts w:asciiTheme="minorEastAsia" w:eastAsiaTheme="minorEastAsia" w:hAnsiTheme="minorEastAsia" w:cs="Arial" w:hint="eastAsia"/>
          <w:sz w:val="30"/>
          <w:szCs w:val="30"/>
        </w:rPr>
        <w:t>联系电话：0571-85311124   传真：0571-</w:t>
      </w:r>
      <w:r w:rsidRPr="00875AEE">
        <w:rPr>
          <w:rFonts w:asciiTheme="minorEastAsia" w:eastAsiaTheme="minorEastAsia" w:hAnsiTheme="minorEastAsia"/>
        </w:rPr>
        <w:t xml:space="preserve"> </w:t>
      </w:r>
      <w:r w:rsidRPr="00875AEE">
        <w:rPr>
          <w:rFonts w:asciiTheme="minorEastAsia" w:eastAsiaTheme="minorEastAsia" w:hAnsiTheme="minorEastAsia" w:cs="Arial"/>
          <w:sz w:val="30"/>
          <w:szCs w:val="30"/>
        </w:rPr>
        <w:t>85195207</w:t>
      </w:r>
    </w:p>
    <w:p w:rsidR="004D17D0" w:rsidRPr="00875AEE" w:rsidRDefault="004D17D0" w:rsidP="004D17D0">
      <w:pPr>
        <w:snapToGrid w:val="0"/>
        <w:spacing w:line="460" w:lineRule="exact"/>
        <w:ind w:firstLineChars="200" w:firstLine="600"/>
        <w:rPr>
          <w:rFonts w:asciiTheme="minorEastAsia" w:eastAsiaTheme="minorEastAsia" w:hAnsiTheme="minorEastAsia" w:cs="Arial"/>
          <w:sz w:val="30"/>
          <w:szCs w:val="30"/>
        </w:rPr>
      </w:pPr>
    </w:p>
    <w:p w:rsidR="004D17D0" w:rsidRPr="00875AEE" w:rsidRDefault="004D17D0" w:rsidP="004D17D0">
      <w:pPr>
        <w:snapToGrid w:val="0"/>
        <w:spacing w:line="460" w:lineRule="exact"/>
        <w:ind w:left="238"/>
        <w:jc w:val="center"/>
        <w:rPr>
          <w:rFonts w:asciiTheme="minorEastAsia" w:eastAsiaTheme="minorEastAsia" w:hAnsiTheme="minorEastAsia"/>
          <w:color w:val="000000"/>
          <w:sz w:val="30"/>
          <w:szCs w:val="30"/>
        </w:rPr>
      </w:pP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hint="eastAsia"/>
          <w:color w:val="000000"/>
          <w:sz w:val="30"/>
          <w:szCs w:val="30"/>
        </w:rPr>
        <w:tab/>
      </w:r>
      <w:r w:rsidRPr="00875AEE">
        <w:rPr>
          <w:rFonts w:asciiTheme="minorEastAsia" w:eastAsiaTheme="minorEastAsia" w:hAnsiTheme="minorEastAsia" w:cs="Arial" w:hint="eastAsia"/>
          <w:color w:val="000000"/>
          <w:sz w:val="30"/>
          <w:szCs w:val="30"/>
        </w:rPr>
        <w:t xml:space="preserve"> 浙江在线新闻网站有限公司</w:t>
      </w:r>
    </w:p>
    <w:p w:rsidR="004D17D0" w:rsidRPr="00875AEE" w:rsidRDefault="004D17D0" w:rsidP="004D17D0">
      <w:pPr>
        <w:snapToGrid w:val="0"/>
        <w:spacing w:line="460" w:lineRule="exact"/>
        <w:ind w:left="238"/>
        <w:jc w:val="center"/>
        <w:rPr>
          <w:rFonts w:asciiTheme="minorEastAsia" w:eastAsiaTheme="minorEastAsia" w:hAnsiTheme="minorEastAsia"/>
          <w:sz w:val="36"/>
          <w:szCs w:val="36"/>
        </w:rPr>
      </w:pPr>
      <w:r w:rsidRPr="00875AEE">
        <w:rPr>
          <w:rFonts w:asciiTheme="minorEastAsia" w:eastAsiaTheme="minorEastAsia" w:hAnsiTheme="minorEastAsia" w:hint="eastAsia"/>
          <w:color w:val="000000"/>
          <w:sz w:val="30"/>
          <w:szCs w:val="30"/>
        </w:rPr>
        <w:t xml:space="preserve">                            2016年11月22日</w:t>
      </w:r>
    </w:p>
    <w:p w:rsidR="004D17D0" w:rsidRPr="00875AEE" w:rsidRDefault="004D17D0" w:rsidP="004D17D0">
      <w:pPr>
        <w:spacing w:line="460" w:lineRule="exact"/>
        <w:rPr>
          <w:rFonts w:asciiTheme="minorEastAsia" w:eastAsiaTheme="minorEastAsia" w:hAnsiTheme="minorEastAsia"/>
        </w:rPr>
      </w:pPr>
    </w:p>
    <w:p w:rsidR="004D17D0" w:rsidRDefault="004D17D0" w:rsidP="004D17D0">
      <w:pPr>
        <w:rPr>
          <w:rFonts w:hAnsi="宋体"/>
          <w:sz w:val="32"/>
          <w:szCs w:val="32"/>
        </w:rPr>
      </w:pPr>
    </w:p>
    <w:p w:rsidR="004D17D0" w:rsidRDefault="004D17D0" w:rsidP="004D17D0">
      <w:pPr>
        <w:pStyle w:val="a4"/>
        <w:snapToGrid w:val="0"/>
        <w:spacing w:beforeLines="0" w:before="120" w:afterLines="0" w:after="120" w:line="240" w:lineRule="auto"/>
        <w:jc w:val="center"/>
        <w:outlineLvl w:val="0"/>
        <w:rPr>
          <w:rFonts w:hAnsi="宋体"/>
          <w:b/>
          <w:sz w:val="36"/>
          <w:szCs w:val="36"/>
        </w:rPr>
      </w:pPr>
      <w:r w:rsidRPr="004868E3">
        <w:rPr>
          <w:rFonts w:hAnsi="宋体"/>
          <w:sz w:val="32"/>
          <w:szCs w:val="32"/>
        </w:rPr>
        <w:br w:type="page"/>
      </w:r>
      <w:r>
        <w:rPr>
          <w:rFonts w:hAnsi="宋体" w:hint="eastAsia"/>
          <w:b/>
          <w:sz w:val="36"/>
          <w:szCs w:val="36"/>
        </w:rPr>
        <w:lastRenderedPageBreak/>
        <w:t xml:space="preserve">第二章  </w:t>
      </w:r>
      <w:bookmarkStart w:id="1" w:name="_Toc453958102"/>
      <w:r w:rsidRPr="004D17D0">
        <w:rPr>
          <w:rFonts w:hint="eastAsia"/>
          <w:b/>
          <w:sz w:val="32"/>
        </w:rPr>
        <w:t>投</w:t>
      </w:r>
      <w:bookmarkStart w:id="2" w:name="投标方须知"/>
      <w:bookmarkEnd w:id="2"/>
      <w:r w:rsidRPr="004D17D0">
        <w:rPr>
          <w:rFonts w:hint="eastAsia"/>
          <w:b/>
          <w:sz w:val="32"/>
        </w:rPr>
        <w:t>标方须知</w:t>
      </w:r>
      <w:bookmarkEnd w:id="1"/>
    </w:p>
    <w:p w:rsidR="004D17D0" w:rsidRDefault="004D17D0" w:rsidP="004D17D0">
      <w:pPr>
        <w:snapToGrid w:val="0"/>
        <w:rPr>
          <w:rFonts w:ascii="黑体" w:eastAsia="黑体" w:hAnsi="宋体"/>
          <w:sz w:val="30"/>
          <w:szCs w:val="30"/>
        </w:rPr>
      </w:pPr>
      <w:r>
        <w:rPr>
          <w:rFonts w:ascii="黑体" w:eastAsia="黑体" w:hAnsi="宋体" w:hint="eastAsia"/>
          <w:sz w:val="30"/>
          <w:szCs w:val="30"/>
        </w:rPr>
        <w:t>前附表</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8059"/>
      </w:tblGrid>
      <w:tr w:rsidR="004D17D0" w:rsidTr="009B1422">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序号</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ind w:firstLineChars="700" w:firstLine="1960"/>
              <w:rPr>
                <w:rFonts w:ascii="仿宋_GB2312" w:eastAsia="仿宋_GB2312" w:hAnsi="宋体"/>
                <w:color w:val="000000"/>
                <w:sz w:val="28"/>
                <w:szCs w:val="28"/>
              </w:rPr>
            </w:pPr>
            <w:r>
              <w:rPr>
                <w:rFonts w:ascii="仿宋_GB2312" w:eastAsia="仿宋_GB2312" w:hAnsi="宋体" w:hint="eastAsia"/>
                <w:color w:val="000000"/>
                <w:sz w:val="28"/>
                <w:szCs w:val="28"/>
              </w:rPr>
              <w:t>内    容    及    要    求</w:t>
            </w:r>
          </w:p>
        </w:tc>
      </w:tr>
      <w:tr w:rsidR="004D17D0" w:rsidTr="009B1422">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项目名称及数量：</w:t>
            </w:r>
            <w:r>
              <w:rPr>
                <w:rFonts w:ascii="仿宋_GB2312" w:eastAsia="仿宋_GB2312" w:hAnsi="宋体" w:hint="eastAsia"/>
                <w:bCs/>
                <w:color w:val="000000"/>
                <w:sz w:val="28"/>
                <w:szCs w:val="28"/>
              </w:rPr>
              <w:t>详见《</w:t>
            </w:r>
            <w:r w:rsidR="00891AB5">
              <w:rPr>
                <w:rFonts w:ascii="仿宋_GB2312" w:eastAsia="仿宋_GB2312" w:hAnsi="宋体" w:hint="eastAsia"/>
                <w:bCs/>
                <w:color w:val="000000"/>
                <w:sz w:val="28"/>
                <w:szCs w:val="28"/>
              </w:rPr>
              <w:t>竞争性</w:t>
            </w:r>
            <w:r w:rsidR="006A0237">
              <w:rPr>
                <w:rFonts w:ascii="仿宋_GB2312" w:eastAsia="仿宋_GB2312" w:hAnsi="宋体" w:hint="eastAsia"/>
                <w:bCs/>
                <w:color w:val="000000"/>
                <w:sz w:val="28"/>
                <w:szCs w:val="28"/>
              </w:rPr>
              <w:t>谈判</w:t>
            </w:r>
            <w:r>
              <w:rPr>
                <w:rFonts w:ascii="仿宋_GB2312" w:eastAsia="仿宋_GB2312" w:hAnsi="宋体" w:hint="eastAsia"/>
                <w:bCs/>
                <w:color w:val="000000"/>
                <w:sz w:val="28"/>
                <w:szCs w:val="28"/>
              </w:rPr>
              <w:t>采购公告》</w:t>
            </w:r>
          </w:p>
        </w:tc>
      </w:tr>
      <w:tr w:rsidR="004D17D0" w:rsidTr="009B1422">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2</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891AB5" w:rsidP="009B1422">
            <w:pPr>
              <w:snapToGrid w:val="0"/>
              <w:rPr>
                <w:rFonts w:ascii="仿宋_GB2312" w:eastAsia="仿宋_GB2312" w:hAnsi="宋体"/>
                <w:color w:val="000000"/>
                <w:sz w:val="28"/>
                <w:szCs w:val="28"/>
              </w:rPr>
            </w:pPr>
            <w:r>
              <w:rPr>
                <w:rFonts w:ascii="仿宋_GB2312" w:eastAsia="仿宋_GB2312" w:hAnsi="宋体" w:hint="eastAsia"/>
                <w:bCs/>
                <w:color w:val="000000"/>
                <w:sz w:val="28"/>
                <w:szCs w:val="28"/>
              </w:rPr>
              <w:t>竞争性</w:t>
            </w:r>
            <w:r w:rsidR="006A0237">
              <w:rPr>
                <w:rFonts w:ascii="仿宋_GB2312" w:eastAsia="仿宋_GB2312" w:hAnsi="宋体" w:hint="eastAsia"/>
                <w:bCs/>
                <w:color w:val="000000"/>
                <w:sz w:val="28"/>
                <w:szCs w:val="28"/>
              </w:rPr>
              <w:t>谈判</w:t>
            </w:r>
            <w:r w:rsidR="004D17D0">
              <w:rPr>
                <w:rFonts w:ascii="仿宋_GB2312" w:eastAsia="仿宋_GB2312" w:hAnsi="宋体" w:hint="eastAsia"/>
                <w:color w:val="000000"/>
                <w:sz w:val="28"/>
                <w:szCs w:val="28"/>
              </w:rPr>
              <w:t>保证金应按《采购公告》</w:t>
            </w:r>
            <w:proofErr w:type="gramStart"/>
            <w:r w:rsidR="004D17D0">
              <w:rPr>
                <w:rFonts w:ascii="仿宋_GB2312" w:eastAsia="仿宋_GB2312" w:hAnsi="宋体" w:hint="eastAsia"/>
                <w:color w:val="000000"/>
                <w:sz w:val="28"/>
                <w:szCs w:val="28"/>
              </w:rPr>
              <w:t>六规定</w:t>
            </w:r>
            <w:proofErr w:type="gramEnd"/>
            <w:r w:rsidR="004D17D0">
              <w:rPr>
                <w:rFonts w:ascii="仿宋_GB2312" w:eastAsia="仿宋_GB2312" w:hAnsi="宋体" w:hint="eastAsia"/>
                <w:color w:val="000000"/>
                <w:sz w:val="28"/>
                <w:szCs w:val="28"/>
              </w:rPr>
              <w:t>交纳。</w:t>
            </w:r>
          </w:p>
        </w:tc>
      </w:tr>
      <w:tr w:rsidR="004D17D0" w:rsidTr="009B1422">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3</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答疑与澄清：</w:t>
            </w:r>
            <w:r w:rsidR="006A0237">
              <w:rPr>
                <w:rFonts w:ascii="仿宋_GB2312" w:eastAsia="仿宋_GB2312" w:hAnsi="宋体" w:hint="eastAsia"/>
                <w:color w:val="000000"/>
                <w:sz w:val="28"/>
                <w:szCs w:val="28"/>
              </w:rPr>
              <w:t>谈判</w:t>
            </w:r>
            <w:r w:rsidR="007D49FC">
              <w:rPr>
                <w:rFonts w:ascii="仿宋_GB2312" w:eastAsia="仿宋_GB2312" w:hAnsi="宋体" w:hint="eastAsia"/>
                <w:color w:val="000000"/>
                <w:sz w:val="28"/>
                <w:szCs w:val="28"/>
              </w:rPr>
              <w:t>单位</w:t>
            </w:r>
            <w:r>
              <w:rPr>
                <w:rFonts w:ascii="仿宋_GB2312" w:eastAsia="仿宋_GB2312" w:hAnsi="宋体" w:hint="eastAsia"/>
                <w:color w:val="000000"/>
                <w:sz w:val="28"/>
                <w:szCs w:val="28"/>
              </w:rPr>
              <w:t>如对</w:t>
            </w:r>
            <w:r w:rsidR="00891AB5">
              <w:rPr>
                <w:rFonts w:ascii="仿宋_GB2312" w:eastAsia="仿宋_GB2312" w:hAnsi="宋体" w:hint="eastAsia"/>
                <w:bCs/>
                <w:color w:val="000000"/>
                <w:sz w:val="28"/>
                <w:szCs w:val="28"/>
              </w:rPr>
              <w:t>竞争性</w:t>
            </w:r>
            <w:r w:rsidR="006A0237">
              <w:rPr>
                <w:rFonts w:ascii="仿宋_GB2312" w:eastAsia="仿宋_GB2312" w:hAnsi="宋体" w:hint="eastAsia"/>
                <w:bCs/>
                <w:color w:val="000000"/>
                <w:sz w:val="28"/>
                <w:szCs w:val="28"/>
              </w:rPr>
              <w:t>谈判</w:t>
            </w:r>
            <w:r>
              <w:rPr>
                <w:rFonts w:ascii="仿宋_GB2312" w:eastAsia="仿宋_GB2312" w:hAnsi="宋体" w:hint="eastAsia"/>
                <w:sz w:val="28"/>
                <w:szCs w:val="28"/>
              </w:rPr>
              <w:t>文件有</w:t>
            </w:r>
            <w:r>
              <w:rPr>
                <w:rFonts w:ascii="仿宋_GB2312" w:eastAsia="仿宋_GB2312" w:hAnsi="宋体" w:hint="eastAsia"/>
                <w:bCs/>
                <w:sz w:val="28"/>
                <w:szCs w:val="28"/>
              </w:rPr>
              <w:t>误或有不合理要求的</w:t>
            </w:r>
            <w:r>
              <w:rPr>
                <w:rFonts w:ascii="仿宋_GB2312" w:eastAsia="仿宋_GB2312" w:hAnsi="宋体" w:hint="eastAsia"/>
                <w:sz w:val="28"/>
                <w:szCs w:val="28"/>
              </w:rPr>
              <w:t>，应当于2016年11月30日前，以书面形式向招标采购单位提出。</w:t>
            </w:r>
          </w:p>
        </w:tc>
      </w:tr>
      <w:tr w:rsidR="004D17D0" w:rsidTr="009B1422">
        <w:trPr>
          <w:trHeight w:val="552"/>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4</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转包与分包：</w:t>
            </w:r>
            <w:r>
              <w:rPr>
                <w:rFonts w:ascii="仿宋_GB2312" w:eastAsia="仿宋_GB2312" w:hAnsi="宋体" w:cs="宋体" w:hint="eastAsia"/>
                <w:kern w:val="0"/>
                <w:sz w:val="28"/>
                <w:szCs w:val="28"/>
              </w:rPr>
              <w:t>无。</w:t>
            </w:r>
          </w:p>
        </w:tc>
      </w:tr>
      <w:tr w:rsidR="004D17D0" w:rsidTr="009B1422">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5</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现场踏勘：</w:t>
            </w:r>
            <w:r>
              <w:rPr>
                <w:rFonts w:ascii="仿宋_GB2312" w:eastAsia="仿宋_GB2312" w:hint="eastAsia"/>
                <w:color w:val="000000"/>
                <w:sz w:val="30"/>
                <w:szCs w:val="30"/>
              </w:rPr>
              <w:t>无</w:t>
            </w:r>
          </w:p>
        </w:tc>
      </w:tr>
      <w:tr w:rsidR="004D17D0" w:rsidTr="009B1422">
        <w:trPr>
          <w:trHeight w:val="435"/>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6</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演示时间：无。</w:t>
            </w:r>
          </w:p>
        </w:tc>
      </w:tr>
      <w:tr w:rsidR="004D17D0" w:rsidTr="009B142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7</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891AB5" w:rsidP="009B1422">
            <w:pPr>
              <w:autoSpaceDE w:val="0"/>
              <w:autoSpaceDN w:val="0"/>
              <w:snapToGrid w:val="0"/>
              <w:textAlignment w:val="bottom"/>
              <w:rPr>
                <w:rFonts w:ascii="仿宋_GB2312" w:eastAsia="仿宋_GB2312" w:hAnsi="宋体"/>
                <w:color w:val="000000"/>
                <w:sz w:val="28"/>
                <w:szCs w:val="28"/>
              </w:rPr>
            </w:pPr>
            <w:r>
              <w:rPr>
                <w:rFonts w:ascii="仿宋_GB2312" w:eastAsia="仿宋_GB2312" w:hAnsi="宋体" w:hint="eastAsia"/>
                <w:bCs/>
                <w:color w:val="000000"/>
                <w:sz w:val="28"/>
                <w:szCs w:val="28"/>
              </w:rPr>
              <w:t>竞争性</w:t>
            </w:r>
            <w:r w:rsidR="006A0237">
              <w:rPr>
                <w:rFonts w:ascii="仿宋_GB2312" w:eastAsia="仿宋_GB2312" w:hAnsi="宋体" w:hint="eastAsia"/>
                <w:bCs/>
                <w:color w:val="000000"/>
                <w:sz w:val="28"/>
                <w:szCs w:val="28"/>
              </w:rPr>
              <w:t>谈判</w:t>
            </w:r>
            <w:r w:rsidR="004D17D0">
              <w:rPr>
                <w:rFonts w:ascii="仿宋_GB2312" w:eastAsia="仿宋_GB2312" w:hAnsi="宋体" w:hint="eastAsia"/>
                <w:color w:val="000000"/>
                <w:sz w:val="28"/>
                <w:szCs w:val="28"/>
              </w:rPr>
              <w:t>文件组成：</w:t>
            </w:r>
            <w:r w:rsidR="006A0237">
              <w:rPr>
                <w:rFonts w:ascii="仿宋_GB2312" w:eastAsia="仿宋_GB2312" w:hAnsi="宋体" w:hint="eastAsia"/>
                <w:sz w:val="28"/>
                <w:szCs w:val="28"/>
              </w:rPr>
              <w:t>谈判</w:t>
            </w:r>
            <w:r w:rsidR="007D49FC">
              <w:rPr>
                <w:rFonts w:ascii="仿宋_GB2312" w:eastAsia="仿宋_GB2312" w:hAnsi="宋体" w:hint="eastAsia"/>
                <w:sz w:val="28"/>
                <w:szCs w:val="28"/>
              </w:rPr>
              <w:t>文件</w:t>
            </w:r>
            <w:r w:rsidR="004D17D0" w:rsidRPr="00C97C6B">
              <w:rPr>
                <w:rFonts w:ascii="仿宋_GB2312" w:eastAsia="仿宋_GB2312" w:hAnsi="宋体" w:hint="eastAsia"/>
                <w:sz w:val="28"/>
                <w:szCs w:val="28"/>
              </w:rPr>
              <w:t>由</w:t>
            </w:r>
            <w:r w:rsidR="006A0237">
              <w:rPr>
                <w:rFonts w:ascii="仿宋_GB2312" w:eastAsia="仿宋_GB2312" w:hAnsi="宋体" w:hint="eastAsia"/>
                <w:sz w:val="28"/>
                <w:szCs w:val="28"/>
              </w:rPr>
              <w:t>谈判</w:t>
            </w:r>
            <w:r w:rsidR="004D17D0" w:rsidRPr="00C97C6B">
              <w:rPr>
                <w:rFonts w:ascii="仿宋_GB2312" w:eastAsia="仿宋_GB2312" w:hAnsi="宋体" w:hint="eastAsia"/>
                <w:sz w:val="28"/>
                <w:szCs w:val="28"/>
              </w:rPr>
              <w:t>报价文件</w:t>
            </w:r>
            <w:r w:rsidR="004D17D0" w:rsidRPr="00C97C6B">
              <w:rPr>
                <w:rFonts w:ascii="仿宋_GB2312" w:eastAsia="仿宋_GB2312" w:hAnsi="宋体" w:cs="Arial" w:hint="eastAsia"/>
                <w:color w:val="000000"/>
                <w:sz w:val="28"/>
                <w:szCs w:val="28"/>
              </w:rPr>
              <w:t>、</w:t>
            </w:r>
            <w:r w:rsidR="004D17D0" w:rsidRPr="00C97C6B">
              <w:rPr>
                <w:rFonts w:ascii="仿宋_GB2312" w:eastAsia="仿宋_GB2312" w:hAnsi="宋体" w:hint="eastAsia"/>
                <w:sz w:val="28"/>
                <w:szCs w:val="28"/>
              </w:rPr>
              <w:t>资信及商务文件、技术文件</w:t>
            </w:r>
            <w:r w:rsidR="004D17D0" w:rsidRPr="00C97C6B">
              <w:rPr>
                <w:rFonts w:ascii="仿宋_GB2312" w:eastAsia="仿宋_GB2312" w:hAnsi="宋体" w:hint="eastAsia"/>
                <w:color w:val="000000"/>
                <w:sz w:val="28"/>
                <w:szCs w:val="28"/>
              </w:rPr>
              <w:t xml:space="preserve">正本各 </w:t>
            </w:r>
            <w:r w:rsidR="004D17D0" w:rsidRPr="00C97C6B">
              <w:rPr>
                <w:rFonts w:ascii="仿宋_GB2312" w:eastAsia="仿宋_GB2312" w:hAnsi="宋体" w:cs="Arial" w:hint="eastAsia"/>
                <w:color w:val="000000"/>
                <w:sz w:val="28"/>
                <w:szCs w:val="28"/>
              </w:rPr>
              <w:t>1</w:t>
            </w:r>
            <w:r w:rsidR="004D17D0" w:rsidRPr="00C97C6B">
              <w:rPr>
                <w:rFonts w:ascii="仿宋_GB2312" w:eastAsia="仿宋_GB2312" w:hAnsi="宋体" w:hint="eastAsia"/>
                <w:color w:val="000000"/>
                <w:sz w:val="28"/>
                <w:szCs w:val="28"/>
              </w:rPr>
              <w:t xml:space="preserve"> 份；副本各</w:t>
            </w:r>
            <w:r w:rsidR="004D17D0" w:rsidRPr="00C97C6B">
              <w:rPr>
                <w:rFonts w:ascii="仿宋_GB2312" w:eastAsia="仿宋_GB2312" w:hAnsi="宋体" w:cs="Arial" w:hint="eastAsia"/>
                <w:color w:val="000000"/>
                <w:sz w:val="28"/>
                <w:szCs w:val="28"/>
              </w:rPr>
              <w:t>4</w:t>
            </w:r>
            <w:r w:rsidR="004D17D0" w:rsidRPr="00C97C6B">
              <w:rPr>
                <w:rFonts w:ascii="仿宋_GB2312" w:eastAsia="仿宋_GB2312" w:hAnsi="宋体" w:hint="eastAsia"/>
                <w:color w:val="000000"/>
                <w:sz w:val="28"/>
                <w:szCs w:val="28"/>
              </w:rPr>
              <w:t>份</w:t>
            </w:r>
            <w:r w:rsidR="004D17D0" w:rsidRPr="00C97C6B">
              <w:rPr>
                <w:rFonts w:ascii="仿宋_GB2312" w:eastAsia="仿宋_GB2312" w:hAnsi="宋体" w:hint="eastAsia"/>
                <w:sz w:val="28"/>
                <w:szCs w:val="28"/>
              </w:rPr>
              <w:t>。</w:t>
            </w:r>
          </w:p>
        </w:tc>
      </w:tr>
      <w:tr w:rsidR="004D17D0" w:rsidTr="009B1422">
        <w:trPr>
          <w:trHeight w:val="866"/>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8</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autoSpaceDE w:val="0"/>
              <w:autoSpaceDN w:val="0"/>
              <w:snapToGrid w:val="0"/>
              <w:textAlignment w:val="bottom"/>
              <w:rPr>
                <w:rFonts w:ascii="仿宋_GB2312" w:eastAsia="仿宋_GB2312" w:hAnsi="宋体"/>
                <w:color w:val="000000"/>
                <w:sz w:val="28"/>
                <w:szCs w:val="28"/>
              </w:rPr>
            </w:pPr>
            <w:r>
              <w:rPr>
                <w:rFonts w:ascii="仿宋_GB2312" w:eastAsia="仿宋_GB2312" w:hAnsi="宋体" w:hint="eastAsia"/>
                <w:color w:val="000000"/>
                <w:sz w:val="28"/>
                <w:szCs w:val="28"/>
              </w:rPr>
              <w:t>结果公示：</w:t>
            </w:r>
            <w:r w:rsidR="006A0237">
              <w:rPr>
                <w:rFonts w:ascii="仿宋_GB2312" w:eastAsia="仿宋_GB2312" w:hAnsi="宋体" w:hint="eastAsia"/>
                <w:color w:val="000000"/>
                <w:sz w:val="28"/>
                <w:szCs w:val="28"/>
              </w:rPr>
              <w:t>谈判</w:t>
            </w:r>
            <w:r>
              <w:rPr>
                <w:rFonts w:ascii="仿宋_GB2312" w:eastAsia="仿宋_GB2312" w:hAnsi="宋体" w:hint="eastAsia"/>
                <w:color w:val="000000"/>
                <w:sz w:val="28"/>
                <w:szCs w:val="28"/>
              </w:rPr>
              <w:t>结束后7个工作日内，结果公告公示于</w:t>
            </w:r>
            <w:r>
              <w:rPr>
                <w:rFonts w:ascii="仿宋_GB2312" w:eastAsia="仿宋_GB2312" w:hAnsi="宋体" w:cs="Arial" w:hint="eastAsia"/>
                <w:color w:val="000000"/>
                <w:sz w:val="28"/>
                <w:szCs w:val="28"/>
              </w:rPr>
              <w:t>浙江在线新闻网站(</w:t>
            </w:r>
            <w:hyperlink r:id="rId10" w:history="1">
              <w:r>
                <w:rPr>
                  <w:rStyle w:val="a6"/>
                  <w:rFonts w:ascii="仿宋_GB2312" w:eastAsia="仿宋_GB2312" w:hAnsi="宋体" w:cs="Arial" w:hint="eastAsia"/>
                  <w:sz w:val="28"/>
                  <w:szCs w:val="28"/>
                </w:rPr>
                <w:t>http://www.zjol.com.cn</w:t>
              </w:r>
            </w:hyperlink>
            <w:r>
              <w:rPr>
                <w:rFonts w:ascii="仿宋_GB2312" w:eastAsia="仿宋_GB2312" w:hAnsi="宋体" w:cs="Arial" w:hint="eastAsia"/>
                <w:color w:val="000000"/>
                <w:sz w:val="28"/>
                <w:szCs w:val="28"/>
              </w:rPr>
              <w:t>)。</w:t>
            </w:r>
          </w:p>
        </w:tc>
      </w:tr>
      <w:tr w:rsidR="004D17D0" w:rsidTr="009B1422">
        <w:trPr>
          <w:trHeight w:val="62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9</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6A0237" w:rsidP="009B1422">
            <w:pPr>
              <w:autoSpaceDE w:val="0"/>
              <w:autoSpaceDN w:val="0"/>
              <w:snapToGrid w:val="0"/>
              <w:textAlignment w:val="bottom"/>
              <w:rPr>
                <w:rFonts w:ascii="仿宋_GB2312" w:eastAsia="仿宋_GB2312" w:hAnsi="宋体"/>
                <w:color w:val="000000"/>
                <w:sz w:val="28"/>
                <w:szCs w:val="28"/>
              </w:rPr>
            </w:pPr>
            <w:r>
              <w:rPr>
                <w:rFonts w:ascii="仿宋_GB2312" w:eastAsia="仿宋_GB2312" w:hAnsi="宋体" w:hint="eastAsia"/>
                <w:color w:val="000000"/>
                <w:sz w:val="28"/>
                <w:szCs w:val="28"/>
              </w:rPr>
              <w:t>谈判</w:t>
            </w:r>
            <w:r w:rsidR="004D17D0">
              <w:rPr>
                <w:rFonts w:ascii="仿宋_GB2312" w:eastAsia="仿宋_GB2312" w:hAnsi="宋体" w:hint="eastAsia"/>
                <w:color w:val="000000"/>
                <w:sz w:val="28"/>
                <w:szCs w:val="28"/>
              </w:rPr>
              <w:t>保证金退还：结果公告满7个工作日后，</w:t>
            </w:r>
            <w:r>
              <w:rPr>
                <w:rFonts w:ascii="仿宋_GB2312" w:eastAsia="仿宋_GB2312" w:hAnsi="宋体" w:hint="eastAsia"/>
                <w:color w:val="000000"/>
                <w:sz w:val="28"/>
                <w:szCs w:val="28"/>
              </w:rPr>
              <w:t>谈判</w:t>
            </w:r>
            <w:r w:rsidR="007D49FC">
              <w:rPr>
                <w:rFonts w:ascii="仿宋_GB2312" w:eastAsia="仿宋_GB2312" w:hAnsi="宋体" w:hint="eastAsia"/>
                <w:color w:val="000000"/>
                <w:sz w:val="28"/>
                <w:szCs w:val="28"/>
              </w:rPr>
              <w:t>单位</w:t>
            </w:r>
            <w:r w:rsidR="004D17D0">
              <w:rPr>
                <w:rFonts w:ascii="仿宋_GB2312" w:eastAsia="仿宋_GB2312" w:hAnsi="宋体" w:hint="eastAsia"/>
                <w:color w:val="000000"/>
                <w:sz w:val="28"/>
                <w:szCs w:val="28"/>
              </w:rPr>
              <w:t>提供保证金收据和本单位开户银行及账号至浙江在线办理，采购方以电汇或转账等方式退还</w:t>
            </w:r>
            <w:r>
              <w:rPr>
                <w:rFonts w:ascii="仿宋_GB2312" w:eastAsia="仿宋_GB2312" w:hAnsi="宋体" w:hint="eastAsia"/>
                <w:color w:val="000000"/>
                <w:sz w:val="28"/>
                <w:szCs w:val="28"/>
              </w:rPr>
              <w:t>谈判</w:t>
            </w:r>
            <w:r w:rsidR="004D17D0">
              <w:rPr>
                <w:rFonts w:ascii="仿宋_GB2312" w:eastAsia="仿宋_GB2312" w:hAnsi="宋体" w:hint="eastAsia"/>
                <w:color w:val="000000"/>
                <w:sz w:val="28"/>
                <w:szCs w:val="28"/>
              </w:rPr>
              <w:t>保证金。</w:t>
            </w:r>
          </w:p>
        </w:tc>
      </w:tr>
      <w:tr w:rsidR="004D17D0" w:rsidTr="009B1422">
        <w:trPr>
          <w:trHeight w:val="514"/>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10</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Pr="00D9076C" w:rsidRDefault="004D17D0" w:rsidP="009B1422">
            <w:pPr>
              <w:rPr>
                <w:rFonts w:ascii="仿宋_GB2312" w:eastAsia="仿宋_GB2312" w:hAnsi="宋体"/>
                <w:color w:val="000000"/>
                <w:sz w:val="28"/>
                <w:szCs w:val="28"/>
              </w:rPr>
            </w:pPr>
            <w:r>
              <w:rPr>
                <w:rFonts w:ascii="仿宋_GB2312" w:eastAsia="仿宋_GB2312" w:hAnsi="宋体" w:hint="eastAsia"/>
                <w:color w:val="000000"/>
                <w:sz w:val="28"/>
                <w:szCs w:val="28"/>
              </w:rPr>
              <w:t>签订</w:t>
            </w:r>
            <w:r w:rsidRPr="00D9076C">
              <w:rPr>
                <w:rFonts w:ascii="仿宋" w:eastAsia="仿宋" w:hAnsi="仿宋" w:hint="eastAsia"/>
                <w:color w:val="000000"/>
                <w:sz w:val="28"/>
                <w:szCs w:val="28"/>
              </w:rPr>
              <w:t>合同时间：</w:t>
            </w:r>
            <w:r w:rsidRPr="00D9076C">
              <w:rPr>
                <w:rFonts w:ascii="仿宋" w:eastAsia="仿宋" w:hAnsi="仿宋"/>
                <w:sz w:val="28"/>
                <w:szCs w:val="28"/>
              </w:rPr>
              <w:t>在确定成交单位后7天内，签订合同。如成交单位不按规定时间、地点与</w:t>
            </w:r>
            <w:r w:rsidRPr="00D9076C">
              <w:rPr>
                <w:rFonts w:ascii="仿宋" w:eastAsia="仿宋" w:hAnsi="仿宋" w:hint="eastAsia"/>
                <w:sz w:val="28"/>
                <w:szCs w:val="28"/>
              </w:rPr>
              <w:t>浙江在线新闻网站有限公司</w:t>
            </w:r>
            <w:r w:rsidRPr="00D9076C">
              <w:rPr>
                <w:rFonts w:ascii="仿宋" w:eastAsia="仿宋" w:hAnsi="仿宋"/>
                <w:sz w:val="28"/>
                <w:szCs w:val="28"/>
              </w:rPr>
              <w:t>签订合同，按自动放弃成交权利处理。</w:t>
            </w:r>
          </w:p>
        </w:tc>
      </w:tr>
      <w:tr w:rsidR="004D17D0" w:rsidTr="009B1422">
        <w:trPr>
          <w:trHeight w:val="90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11</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autoSpaceDE w:val="0"/>
              <w:autoSpaceDN w:val="0"/>
              <w:snapToGrid w:val="0"/>
              <w:textAlignment w:val="bottom"/>
              <w:rPr>
                <w:rFonts w:ascii="仿宋_GB2312" w:eastAsia="仿宋_GB2312" w:hAnsi="宋体"/>
                <w:color w:val="000000"/>
                <w:sz w:val="28"/>
                <w:szCs w:val="28"/>
              </w:rPr>
            </w:pPr>
            <w:r>
              <w:rPr>
                <w:rFonts w:ascii="仿宋_GB2312" w:eastAsia="仿宋_GB2312" w:hAnsi="宋体" w:hint="eastAsia"/>
                <w:color w:val="000000"/>
                <w:sz w:val="28"/>
                <w:szCs w:val="28"/>
              </w:rPr>
              <w:t>质量保证金的收取及退还:按合同总金额的5%计收，合同履行完毕（验收合格满12个月没有质量问题索赔）后5日内无息退还。</w:t>
            </w:r>
          </w:p>
        </w:tc>
      </w:tr>
      <w:tr w:rsidR="004D17D0" w:rsidTr="009B1422">
        <w:trPr>
          <w:trHeight w:val="926"/>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12</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付款方式：采购人自行支付。</w:t>
            </w:r>
          </w:p>
        </w:tc>
      </w:tr>
      <w:tr w:rsidR="004D17D0" w:rsidTr="009B1422">
        <w:trPr>
          <w:trHeight w:val="519"/>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13</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6A0237"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谈判</w:t>
            </w:r>
            <w:r w:rsidR="007D49FC">
              <w:rPr>
                <w:rFonts w:ascii="仿宋_GB2312" w:eastAsia="仿宋_GB2312" w:hAnsi="宋体" w:hint="eastAsia"/>
                <w:color w:val="000000"/>
                <w:sz w:val="28"/>
                <w:szCs w:val="28"/>
              </w:rPr>
              <w:t>文件</w:t>
            </w:r>
            <w:r w:rsidR="004D17D0">
              <w:rPr>
                <w:rFonts w:ascii="仿宋_GB2312" w:eastAsia="仿宋_GB2312" w:hAnsi="宋体" w:hint="eastAsia"/>
                <w:color w:val="000000"/>
                <w:sz w:val="28"/>
                <w:szCs w:val="28"/>
              </w:rPr>
              <w:t>有效期：</w:t>
            </w:r>
            <w:r w:rsidR="004D17D0">
              <w:rPr>
                <w:rFonts w:ascii="仿宋_GB2312" w:eastAsia="仿宋_GB2312" w:hAnsi="宋体" w:cs="Arial" w:hint="eastAsia"/>
                <w:color w:val="000000"/>
                <w:sz w:val="28"/>
                <w:szCs w:val="28"/>
              </w:rPr>
              <w:t>90天</w:t>
            </w:r>
          </w:p>
        </w:tc>
      </w:tr>
      <w:tr w:rsidR="004D17D0" w:rsidTr="009B1422">
        <w:trPr>
          <w:trHeight w:val="82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14</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30"/>
                <w:szCs w:val="30"/>
              </w:rPr>
              <w:t>浙江在线新闻网站有限公司于</w:t>
            </w:r>
            <w:r w:rsidR="006A0237">
              <w:rPr>
                <w:rFonts w:ascii="仿宋_GB2312" w:eastAsia="仿宋_GB2312" w:hAnsi="宋体" w:hint="eastAsia"/>
                <w:color w:val="000000"/>
                <w:sz w:val="30"/>
                <w:szCs w:val="30"/>
              </w:rPr>
              <w:t>谈判</w:t>
            </w:r>
            <w:r>
              <w:rPr>
                <w:rFonts w:ascii="仿宋_GB2312" w:eastAsia="仿宋_GB2312" w:hAnsi="宋体" w:hint="eastAsia"/>
                <w:color w:val="000000"/>
                <w:sz w:val="30"/>
                <w:szCs w:val="30"/>
              </w:rPr>
              <w:t>截止时间前半小时内接收</w:t>
            </w:r>
            <w:r w:rsidR="006A0237">
              <w:rPr>
                <w:rFonts w:ascii="仿宋_GB2312" w:eastAsia="仿宋_GB2312" w:hAnsi="宋体" w:hint="eastAsia"/>
                <w:color w:val="000000"/>
                <w:sz w:val="30"/>
                <w:szCs w:val="30"/>
              </w:rPr>
              <w:t>谈判</w:t>
            </w:r>
            <w:r w:rsidR="007D49FC">
              <w:rPr>
                <w:rFonts w:ascii="仿宋_GB2312" w:eastAsia="仿宋_GB2312" w:hAnsi="宋体" w:hint="eastAsia"/>
                <w:color w:val="000000"/>
                <w:sz w:val="30"/>
                <w:szCs w:val="30"/>
              </w:rPr>
              <w:t>文件</w:t>
            </w:r>
            <w:r>
              <w:rPr>
                <w:rFonts w:ascii="仿宋_GB2312" w:eastAsia="仿宋_GB2312" w:hAnsi="宋体" w:hint="eastAsia"/>
                <w:color w:val="000000"/>
                <w:sz w:val="30"/>
                <w:szCs w:val="30"/>
              </w:rPr>
              <w:t>，逾期送达或未密封将予以拒收。</w:t>
            </w:r>
          </w:p>
        </w:tc>
      </w:tr>
      <w:tr w:rsidR="004D17D0" w:rsidTr="009B1422">
        <w:trPr>
          <w:trHeight w:val="710"/>
        </w:trPr>
        <w:tc>
          <w:tcPr>
            <w:tcW w:w="86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jc w:val="center"/>
              <w:rPr>
                <w:rFonts w:ascii="仿宋_GB2312" w:eastAsia="仿宋_GB2312" w:hAnsi="宋体"/>
                <w:color w:val="000000"/>
                <w:sz w:val="28"/>
                <w:szCs w:val="28"/>
              </w:rPr>
            </w:pPr>
            <w:r>
              <w:rPr>
                <w:rFonts w:ascii="仿宋_GB2312" w:eastAsia="仿宋_GB2312" w:hAnsi="宋体" w:hint="eastAsia"/>
                <w:color w:val="000000"/>
                <w:sz w:val="28"/>
                <w:szCs w:val="28"/>
              </w:rPr>
              <w:t>15</w:t>
            </w:r>
          </w:p>
        </w:tc>
        <w:tc>
          <w:tcPr>
            <w:tcW w:w="8059" w:type="dxa"/>
            <w:tcBorders>
              <w:top w:val="single" w:sz="4" w:space="0" w:color="auto"/>
              <w:left w:val="single" w:sz="4" w:space="0" w:color="auto"/>
              <w:bottom w:val="single" w:sz="4" w:space="0" w:color="auto"/>
              <w:right w:val="single" w:sz="4" w:space="0" w:color="auto"/>
            </w:tcBorders>
            <w:vAlign w:val="center"/>
          </w:tcPr>
          <w:p w:rsidR="004D17D0" w:rsidRDefault="004D17D0" w:rsidP="009B1422">
            <w:pPr>
              <w:snapToGrid w:val="0"/>
              <w:rPr>
                <w:rFonts w:ascii="仿宋_GB2312" w:eastAsia="仿宋_GB2312" w:hAnsi="宋体"/>
                <w:color w:val="000000"/>
                <w:sz w:val="28"/>
                <w:szCs w:val="28"/>
              </w:rPr>
            </w:pPr>
            <w:r>
              <w:rPr>
                <w:rFonts w:ascii="仿宋_GB2312" w:eastAsia="仿宋_GB2312" w:hAnsi="宋体" w:hint="eastAsia"/>
                <w:color w:val="000000"/>
                <w:sz w:val="28"/>
                <w:szCs w:val="28"/>
              </w:rPr>
              <w:t>解释：</w:t>
            </w:r>
            <w:proofErr w:type="gramStart"/>
            <w:r>
              <w:rPr>
                <w:rFonts w:ascii="仿宋_GB2312" w:eastAsia="仿宋_GB2312" w:hAnsi="宋体" w:hint="eastAsia"/>
                <w:color w:val="000000"/>
                <w:sz w:val="28"/>
                <w:szCs w:val="28"/>
              </w:rPr>
              <w:t>本</w:t>
            </w:r>
            <w:r w:rsidR="006A0237">
              <w:rPr>
                <w:rFonts w:ascii="仿宋_GB2312" w:eastAsia="仿宋_GB2312" w:hAnsi="宋体" w:hint="eastAsia"/>
                <w:color w:val="000000"/>
                <w:sz w:val="28"/>
                <w:szCs w:val="28"/>
              </w:rPr>
              <w:t>谈判</w:t>
            </w:r>
            <w:proofErr w:type="gramEnd"/>
            <w:r w:rsidR="007D49FC">
              <w:rPr>
                <w:rFonts w:ascii="仿宋_GB2312" w:eastAsia="仿宋_GB2312" w:hAnsi="宋体" w:hint="eastAsia"/>
                <w:color w:val="000000"/>
                <w:sz w:val="28"/>
                <w:szCs w:val="28"/>
              </w:rPr>
              <w:t>文件</w:t>
            </w:r>
            <w:r>
              <w:rPr>
                <w:rFonts w:ascii="仿宋_GB2312" w:eastAsia="仿宋_GB2312" w:hAnsi="宋体" w:hint="eastAsia"/>
                <w:color w:val="000000"/>
                <w:sz w:val="28"/>
                <w:szCs w:val="28"/>
              </w:rPr>
              <w:t>的解释权属于浙江在线新闻网站有限公司。</w:t>
            </w:r>
          </w:p>
        </w:tc>
      </w:tr>
    </w:tbl>
    <w:p w:rsidR="00725FBB" w:rsidRDefault="00725FBB"/>
    <w:p w:rsidR="004D17D0" w:rsidRDefault="004D17D0" w:rsidP="004D17D0">
      <w:pPr>
        <w:pStyle w:val="2"/>
        <w:spacing w:beforeLines="0" w:before="120" w:afterLines="0" w:after="120"/>
      </w:pPr>
      <w:bookmarkStart w:id="3" w:name="_Toc301425006"/>
      <w:bookmarkStart w:id="4" w:name="_Toc453958103"/>
      <w:r>
        <w:rPr>
          <w:rFonts w:hint="eastAsia"/>
        </w:rPr>
        <w:t>总体说明</w:t>
      </w:r>
      <w:bookmarkEnd w:id="3"/>
      <w:bookmarkEnd w:id="4"/>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招标方式</w:t>
      </w:r>
    </w:p>
    <w:p w:rsidR="004D17D0" w:rsidRPr="00E14702" w:rsidRDefault="004D17D0" w:rsidP="004D17D0">
      <w:pPr>
        <w:tabs>
          <w:tab w:val="left" w:pos="420"/>
        </w:tabs>
        <w:spacing w:beforeLines="50" w:before="156" w:line="360" w:lineRule="auto"/>
        <w:ind w:leftChars="200" w:left="420" w:firstLineChars="200" w:firstLine="480"/>
        <w:rPr>
          <w:rFonts w:ascii="宋体" w:hAnsi="宋体"/>
          <w:sz w:val="24"/>
        </w:rPr>
      </w:pPr>
      <w:r w:rsidRPr="00E14702">
        <w:rPr>
          <w:rFonts w:ascii="宋体" w:hAnsi="宋体" w:hint="eastAsia"/>
          <w:sz w:val="24"/>
        </w:rPr>
        <w:t>根据相关法规和相关制度，本项目招标采用</w:t>
      </w:r>
      <w:r w:rsidR="00891AB5">
        <w:rPr>
          <w:rFonts w:ascii="宋体" w:hAnsi="宋体" w:hint="eastAsia"/>
          <w:sz w:val="24"/>
        </w:rPr>
        <w:t>竞争性</w:t>
      </w:r>
      <w:r w:rsidR="006A0237">
        <w:rPr>
          <w:rFonts w:ascii="宋体" w:hAnsi="宋体" w:hint="eastAsia"/>
          <w:sz w:val="24"/>
        </w:rPr>
        <w:t>谈判</w:t>
      </w:r>
      <w:r>
        <w:rPr>
          <w:rFonts w:ascii="宋体" w:hAnsi="宋体" w:hint="eastAsia"/>
          <w:sz w:val="24"/>
        </w:rPr>
        <w:t>招标方式采购</w:t>
      </w:r>
      <w:r w:rsidRPr="00E14702">
        <w:rPr>
          <w:rFonts w:ascii="宋体" w:hAnsi="宋体" w:hint="eastAsia"/>
          <w:sz w:val="24"/>
        </w:rPr>
        <w:t>。</w:t>
      </w: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适用范围</w:t>
      </w:r>
    </w:p>
    <w:p w:rsidR="004D17D0" w:rsidRDefault="004D17D0" w:rsidP="004D17D0">
      <w:pPr>
        <w:tabs>
          <w:tab w:val="left" w:pos="420"/>
        </w:tabs>
        <w:spacing w:beforeLines="50" w:before="156" w:line="360" w:lineRule="auto"/>
        <w:ind w:left="567"/>
        <w:rPr>
          <w:rFonts w:ascii="宋体" w:hAnsi="宋体"/>
          <w:sz w:val="24"/>
        </w:rPr>
      </w:pPr>
      <w:r>
        <w:rPr>
          <w:rFonts w:ascii="宋体" w:hAnsi="宋体" w:hint="eastAsia"/>
          <w:sz w:val="24"/>
        </w:rPr>
        <w:t>本招标文件仅适用于浙江在线“运维</w:t>
      </w:r>
      <w:r>
        <w:rPr>
          <w:rFonts w:ascii="宋体" w:hAnsi="宋体"/>
          <w:sz w:val="24"/>
        </w:rPr>
        <w:t>风险控制系统</w:t>
      </w:r>
      <w:r>
        <w:rPr>
          <w:rFonts w:ascii="宋体" w:hAnsi="宋体" w:hint="eastAsia"/>
          <w:sz w:val="24"/>
        </w:rPr>
        <w:t>”</w:t>
      </w:r>
      <w:r>
        <w:rPr>
          <w:rFonts w:ascii="宋体" w:hAnsi="宋体"/>
          <w:sz w:val="24"/>
        </w:rPr>
        <w:t>项目</w:t>
      </w:r>
      <w:r w:rsidRPr="00E9200D">
        <w:rPr>
          <w:rFonts w:ascii="宋体" w:hAnsi="宋体" w:hint="eastAsia"/>
          <w:sz w:val="24"/>
        </w:rPr>
        <w:t>，</w:t>
      </w:r>
      <w:r>
        <w:rPr>
          <w:rFonts w:ascii="宋体" w:hAnsi="宋体" w:hint="eastAsia"/>
          <w:sz w:val="24"/>
        </w:rPr>
        <w:t>主要包括：</w:t>
      </w:r>
      <w:proofErr w:type="gramStart"/>
      <w:r>
        <w:rPr>
          <w:rFonts w:ascii="宋体" w:hAnsi="宋体" w:hint="eastAsia"/>
          <w:sz w:val="24"/>
        </w:rPr>
        <w:t>堡垒机</w:t>
      </w:r>
      <w:proofErr w:type="gramEnd"/>
      <w:r>
        <w:rPr>
          <w:rFonts w:ascii="宋体" w:hAnsi="宋体"/>
          <w:sz w:val="24"/>
        </w:rPr>
        <w:t>一台</w:t>
      </w:r>
      <w:r>
        <w:rPr>
          <w:rFonts w:ascii="宋体" w:hAnsi="宋体" w:hint="eastAsia"/>
          <w:sz w:val="24"/>
        </w:rPr>
        <w:t>及</w:t>
      </w:r>
      <w:r>
        <w:rPr>
          <w:rFonts w:ascii="宋体" w:hAnsi="宋体"/>
          <w:sz w:val="24"/>
        </w:rPr>
        <w:t>配套的技术服务支持。</w:t>
      </w: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定义</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“招标方</w:t>
      </w:r>
      <w:r>
        <w:rPr>
          <w:rFonts w:ascii="宋体" w:hAnsi="宋体"/>
          <w:sz w:val="24"/>
        </w:rPr>
        <w:t>”</w:t>
      </w:r>
      <w:r>
        <w:rPr>
          <w:rFonts w:ascii="宋体" w:hAnsi="宋体" w:hint="eastAsia"/>
          <w:sz w:val="24"/>
        </w:rPr>
        <w:t>系指组织本次招标活动的主办机构。</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“投标方”系指接到投标邀请函，遵守招标文件要求并向招标方参与</w:t>
      </w:r>
      <w:r>
        <w:rPr>
          <w:rFonts w:ascii="宋体" w:hAnsi="宋体"/>
          <w:sz w:val="24"/>
        </w:rPr>
        <w:t>竞标</w:t>
      </w:r>
      <w:r>
        <w:rPr>
          <w:rFonts w:ascii="宋体" w:hAnsi="宋体" w:hint="eastAsia"/>
          <w:sz w:val="24"/>
        </w:rPr>
        <w:t>的法人单位。</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“产品”系指投标方按招标文件规定，须向招标方提供的硬件</w:t>
      </w:r>
      <w:r>
        <w:rPr>
          <w:rFonts w:ascii="宋体" w:hAnsi="宋体"/>
          <w:sz w:val="24"/>
        </w:rPr>
        <w:t>产品</w:t>
      </w:r>
      <w:r>
        <w:rPr>
          <w:rFonts w:ascii="宋体" w:hAnsi="宋体" w:hint="eastAsia"/>
          <w:sz w:val="24"/>
        </w:rPr>
        <w:t>（</w:t>
      </w:r>
      <w:r>
        <w:rPr>
          <w:rFonts w:ascii="宋体" w:hAnsi="宋体"/>
          <w:sz w:val="24"/>
        </w:rPr>
        <w:t>含与硬件产品不可分割的软件产品）</w:t>
      </w:r>
      <w:r>
        <w:rPr>
          <w:rFonts w:ascii="宋体" w:hAnsi="宋体" w:hint="eastAsia"/>
          <w:sz w:val="24"/>
        </w:rPr>
        <w:t>、安装</w:t>
      </w:r>
      <w:r>
        <w:rPr>
          <w:rFonts w:ascii="宋体" w:hAnsi="宋体"/>
          <w:sz w:val="24"/>
        </w:rPr>
        <w:t>调试的技术</w:t>
      </w:r>
      <w:r>
        <w:rPr>
          <w:rFonts w:ascii="宋体" w:hAnsi="宋体" w:hint="eastAsia"/>
          <w:sz w:val="24"/>
        </w:rPr>
        <w:t>服务</w:t>
      </w:r>
      <w:r>
        <w:rPr>
          <w:rFonts w:ascii="宋体" w:hAnsi="宋体"/>
          <w:sz w:val="24"/>
        </w:rPr>
        <w:t>、</w:t>
      </w:r>
      <w:r>
        <w:rPr>
          <w:rFonts w:ascii="宋体" w:hAnsi="宋体" w:hint="eastAsia"/>
          <w:sz w:val="24"/>
        </w:rPr>
        <w:t>原厂</w:t>
      </w:r>
      <w:r>
        <w:rPr>
          <w:rFonts w:ascii="宋体" w:hAnsi="宋体"/>
          <w:sz w:val="24"/>
        </w:rPr>
        <w:t>保修</w:t>
      </w:r>
      <w:r>
        <w:rPr>
          <w:rFonts w:ascii="宋体" w:hAnsi="宋体" w:hint="eastAsia"/>
          <w:sz w:val="24"/>
        </w:rPr>
        <w:t>服务</w:t>
      </w:r>
      <w:r>
        <w:rPr>
          <w:rFonts w:ascii="宋体" w:hAnsi="宋体"/>
          <w:sz w:val="24"/>
        </w:rPr>
        <w:t>、</w:t>
      </w:r>
      <w:r>
        <w:rPr>
          <w:rFonts w:ascii="宋体" w:hAnsi="宋体" w:hint="eastAsia"/>
          <w:sz w:val="24"/>
        </w:rPr>
        <w:t>操作</w:t>
      </w:r>
      <w:r>
        <w:rPr>
          <w:rFonts w:ascii="宋体" w:hAnsi="宋体"/>
          <w:sz w:val="24"/>
        </w:rPr>
        <w:t>手册等</w:t>
      </w:r>
      <w:r>
        <w:rPr>
          <w:rFonts w:ascii="宋体" w:hAnsi="宋体" w:hint="eastAsia"/>
          <w:sz w:val="24"/>
        </w:rPr>
        <w:t>相关</w:t>
      </w:r>
      <w:r>
        <w:rPr>
          <w:rFonts w:ascii="宋体" w:hAnsi="宋体"/>
          <w:sz w:val="24"/>
        </w:rPr>
        <w:t>资料</w:t>
      </w:r>
      <w:r>
        <w:rPr>
          <w:rFonts w:ascii="宋体" w:hAnsi="宋体" w:hint="eastAsia"/>
          <w:sz w:val="24"/>
        </w:rPr>
        <w:t>。</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“服务”或“相关服务”系指招标文件规定投标方须承担的项目规划、项目</w:t>
      </w:r>
      <w:r>
        <w:rPr>
          <w:rFonts w:ascii="宋体" w:hAnsi="宋体"/>
          <w:sz w:val="24"/>
        </w:rPr>
        <w:t>实施</w:t>
      </w:r>
      <w:r>
        <w:rPr>
          <w:rFonts w:ascii="宋体" w:hAnsi="宋体" w:hint="eastAsia"/>
          <w:sz w:val="24"/>
        </w:rPr>
        <w:t>、集成</w:t>
      </w:r>
      <w:r>
        <w:rPr>
          <w:rFonts w:ascii="宋体" w:hAnsi="宋体"/>
          <w:sz w:val="24"/>
        </w:rPr>
        <w:t>测试、</w:t>
      </w:r>
      <w:r>
        <w:rPr>
          <w:rFonts w:ascii="宋体" w:hAnsi="宋体" w:hint="eastAsia"/>
          <w:sz w:val="24"/>
        </w:rPr>
        <w:t>人员培训、售后服务等</w:t>
      </w:r>
      <w:r w:rsidRPr="002C59AB">
        <w:rPr>
          <w:rFonts w:ascii="宋体" w:hAnsi="宋体" w:hint="eastAsia"/>
          <w:sz w:val="24"/>
        </w:rPr>
        <w:t>义务。</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“招标文件”系指招标书及其附件，如招标方对招标书及其附件进行有效的修改或澄清，则该修改和澄清构成招标文件不可分割的一部分。</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投标文件”系指投标方按照招标文件要求编写，并向招标方递交的有效的文字说明、表格、图表等文件。如投标方对投标文件进行有效的补充、修改、澄清或说明，则该补充、修改、澄清和说明构成投标文件不可分割的一部分。</w:t>
      </w:r>
    </w:p>
    <w:p w:rsidR="004D17D0" w:rsidRDefault="004D17D0" w:rsidP="004D17D0">
      <w:pPr>
        <w:numPr>
          <w:ilvl w:val="1"/>
          <w:numId w:val="5"/>
        </w:numPr>
        <w:tabs>
          <w:tab w:val="clear" w:pos="709"/>
        </w:tabs>
        <w:spacing w:beforeLines="50" w:before="156" w:line="360" w:lineRule="auto"/>
        <w:ind w:leftChars="269" w:left="1132"/>
        <w:rPr>
          <w:rFonts w:ascii="宋体" w:hAnsi="宋体"/>
          <w:sz w:val="24"/>
        </w:rPr>
      </w:pPr>
      <w:r>
        <w:rPr>
          <w:rFonts w:ascii="宋体" w:hAnsi="宋体" w:hint="eastAsia"/>
          <w:sz w:val="24"/>
        </w:rPr>
        <w:t>“验收”系指项目</w:t>
      </w:r>
      <w:r>
        <w:rPr>
          <w:rFonts w:ascii="宋体" w:hAnsi="宋体"/>
          <w:sz w:val="24"/>
        </w:rPr>
        <w:t>上线</w:t>
      </w:r>
      <w:r>
        <w:rPr>
          <w:rFonts w:ascii="宋体" w:hAnsi="宋体" w:hint="eastAsia"/>
          <w:sz w:val="24"/>
        </w:rPr>
        <w:t>并稳定运行1个月后，对硬件</w:t>
      </w:r>
      <w:r>
        <w:rPr>
          <w:rFonts w:ascii="宋体" w:hAnsi="宋体"/>
          <w:sz w:val="24"/>
        </w:rPr>
        <w:t>设备及</w:t>
      </w:r>
      <w:r>
        <w:rPr>
          <w:rFonts w:ascii="宋体" w:hAnsi="宋体" w:hint="eastAsia"/>
          <w:sz w:val="24"/>
        </w:rPr>
        <w:t>相应文档作全面的验收。</w:t>
      </w:r>
    </w:p>
    <w:p w:rsidR="004D17D0" w:rsidRPr="00712263" w:rsidRDefault="006A0237" w:rsidP="004D17D0">
      <w:pPr>
        <w:pStyle w:val="a5"/>
        <w:numPr>
          <w:ilvl w:val="0"/>
          <w:numId w:val="5"/>
        </w:numPr>
        <w:snapToGrid w:val="0"/>
        <w:spacing w:beforeLines="50" w:before="156" w:line="460" w:lineRule="exact"/>
        <w:ind w:firstLineChars="0"/>
        <w:jc w:val="left"/>
        <w:outlineLvl w:val="1"/>
        <w:rPr>
          <w:rFonts w:ascii="仿宋_GB2312" w:eastAsia="仿宋_GB2312" w:hAnsi="宋体"/>
          <w:b/>
          <w:color w:val="000000"/>
          <w:sz w:val="30"/>
          <w:szCs w:val="30"/>
        </w:rPr>
      </w:pPr>
      <w:r>
        <w:rPr>
          <w:rFonts w:ascii="仿宋_GB2312" w:eastAsia="仿宋_GB2312" w:hAnsi="宋体" w:hint="eastAsia"/>
          <w:b/>
          <w:color w:val="000000"/>
          <w:sz w:val="30"/>
          <w:szCs w:val="30"/>
        </w:rPr>
        <w:t>谈判</w:t>
      </w:r>
      <w:r w:rsidR="004D17D0" w:rsidRPr="00712263">
        <w:rPr>
          <w:rFonts w:ascii="仿宋_GB2312" w:eastAsia="仿宋_GB2312" w:hAnsi="宋体" w:hint="eastAsia"/>
          <w:b/>
          <w:color w:val="000000"/>
          <w:sz w:val="30"/>
          <w:szCs w:val="30"/>
        </w:rPr>
        <w:t>委托</w:t>
      </w:r>
    </w:p>
    <w:p w:rsidR="004D17D0" w:rsidRPr="00712263" w:rsidRDefault="004D17D0" w:rsidP="004D17D0">
      <w:pPr>
        <w:pStyle w:val="a5"/>
        <w:snapToGrid w:val="0"/>
        <w:spacing w:line="460" w:lineRule="exact"/>
        <w:ind w:left="425" w:firstLineChars="0" w:firstLine="0"/>
        <w:rPr>
          <w:rFonts w:ascii="仿宋_GB2312" w:eastAsia="仿宋_GB2312" w:hAnsi="宋体" w:cs="Arial"/>
          <w:color w:val="000000"/>
          <w:sz w:val="30"/>
          <w:szCs w:val="30"/>
        </w:rPr>
      </w:pPr>
      <w:r w:rsidRPr="00712263">
        <w:rPr>
          <w:rFonts w:ascii="仿宋_GB2312" w:eastAsia="仿宋_GB2312" w:hAnsi="宋体" w:cs="Arial" w:hint="eastAsia"/>
          <w:color w:val="000000"/>
          <w:sz w:val="30"/>
          <w:szCs w:val="30"/>
        </w:rPr>
        <w:lastRenderedPageBreak/>
        <w:t>全权代表须携带有效身份证件。如全权代表不是法定代表人，须有法定代表人出具的授权委托书及劳动合同复印件。</w:t>
      </w:r>
    </w:p>
    <w:p w:rsidR="004D17D0" w:rsidRDefault="004D17D0" w:rsidP="004D17D0">
      <w:pPr>
        <w:spacing w:beforeLines="50" w:before="156" w:line="360" w:lineRule="auto"/>
        <w:ind w:left="1132"/>
        <w:rPr>
          <w:rFonts w:ascii="宋体" w:hAnsi="宋体"/>
          <w:sz w:val="24"/>
        </w:rPr>
      </w:pP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投标费用</w:t>
      </w:r>
    </w:p>
    <w:p w:rsidR="004D17D0" w:rsidRDefault="004D17D0" w:rsidP="004D17D0">
      <w:pPr>
        <w:tabs>
          <w:tab w:val="left" w:pos="420"/>
        </w:tabs>
        <w:spacing w:beforeLines="50" w:before="156" w:line="360" w:lineRule="auto"/>
        <w:ind w:leftChars="200" w:left="420" w:firstLineChars="200" w:firstLine="480"/>
        <w:rPr>
          <w:rFonts w:ascii="宋体" w:hAnsi="宋体"/>
          <w:sz w:val="24"/>
        </w:rPr>
      </w:pPr>
      <w:r>
        <w:rPr>
          <w:rFonts w:ascii="宋体" w:hAnsi="宋体" w:hint="eastAsia"/>
          <w:sz w:val="24"/>
        </w:rPr>
        <w:t>投标方应自行承担与参加投标有关的全部费用。</w:t>
      </w: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中标方服务水平</w:t>
      </w:r>
    </w:p>
    <w:p w:rsidR="004D17D0" w:rsidRDefault="004D17D0" w:rsidP="004D17D0">
      <w:pPr>
        <w:tabs>
          <w:tab w:val="left" w:pos="420"/>
        </w:tabs>
        <w:spacing w:beforeLines="50" w:before="156" w:line="360" w:lineRule="auto"/>
        <w:ind w:leftChars="200" w:left="420" w:firstLineChars="200" w:firstLine="480"/>
        <w:rPr>
          <w:rFonts w:ascii="宋体" w:hAnsi="宋体"/>
          <w:sz w:val="24"/>
        </w:rPr>
      </w:pPr>
      <w:r>
        <w:rPr>
          <w:rFonts w:ascii="宋体" w:hAnsi="宋体" w:hint="eastAsia"/>
          <w:sz w:val="24"/>
        </w:rPr>
        <w:t>招标方在合同约定的维护期内对中标方的服务水平情况进行综合评议。对于服务不到位、产品运行不稳定、技术支持不及时等情况，招标方有权要求中标方立即予以改正，对于收效低微或中标方知之不改的，招标方有权取消中标方产品或服务入围资格。</w:t>
      </w:r>
    </w:p>
    <w:p w:rsidR="004D17D0" w:rsidRPr="00E37E13" w:rsidRDefault="004D17D0" w:rsidP="004D17D0">
      <w:pPr>
        <w:numPr>
          <w:ilvl w:val="0"/>
          <w:numId w:val="5"/>
        </w:numPr>
        <w:tabs>
          <w:tab w:val="clear" w:pos="425"/>
          <w:tab w:val="left" w:pos="420"/>
        </w:tabs>
        <w:spacing w:beforeLines="50" w:before="156" w:line="360" w:lineRule="auto"/>
        <w:rPr>
          <w:rFonts w:ascii="宋体" w:hAnsi="宋体"/>
          <w:b/>
          <w:sz w:val="24"/>
        </w:rPr>
      </w:pPr>
      <w:r w:rsidRPr="00E37E13">
        <w:rPr>
          <w:rFonts w:ascii="宋体" w:hAnsi="宋体" w:hint="eastAsia"/>
          <w:b/>
          <w:sz w:val="24"/>
        </w:rPr>
        <w:t>产品保证</w:t>
      </w:r>
    </w:p>
    <w:p w:rsidR="004D17D0" w:rsidRPr="004E2C91" w:rsidRDefault="004D17D0" w:rsidP="004D17D0">
      <w:pPr>
        <w:numPr>
          <w:ilvl w:val="1"/>
          <w:numId w:val="5"/>
        </w:numPr>
        <w:tabs>
          <w:tab w:val="clear" w:pos="709"/>
          <w:tab w:val="left" w:pos="420"/>
        </w:tabs>
        <w:spacing w:beforeLines="50" w:before="156" w:line="360" w:lineRule="auto"/>
        <w:ind w:leftChars="270" w:left="1134"/>
        <w:rPr>
          <w:rFonts w:ascii="宋体" w:hAnsi="宋体"/>
          <w:sz w:val="24"/>
        </w:rPr>
      </w:pPr>
      <w:r w:rsidRPr="004E2C91">
        <w:rPr>
          <w:rFonts w:ascii="宋体" w:hAnsi="宋体" w:hint="eastAsia"/>
          <w:sz w:val="24"/>
        </w:rPr>
        <w:t>中标方不得将中标项目转让给他人，也不得将中标项目分解后转让给他人。</w:t>
      </w:r>
    </w:p>
    <w:p w:rsidR="004D17D0" w:rsidRPr="004E2C91" w:rsidRDefault="004D17D0" w:rsidP="004D17D0">
      <w:pPr>
        <w:numPr>
          <w:ilvl w:val="1"/>
          <w:numId w:val="5"/>
        </w:numPr>
        <w:tabs>
          <w:tab w:val="clear" w:pos="709"/>
        </w:tabs>
        <w:spacing w:beforeLines="50" w:before="156" w:line="360" w:lineRule="auto"/>
        <w:ind w:leftChars="270" w:left="1134"/>
        <w:rPr>
          <w:rFonts w:ascii="宋体" w:hAnsi="宋体"/>
          <w:sz w:val="24"/>
        </w:rPr>
      </w:pPr>
      <w:r w:rsidRPr="00423E57">
        <w:rPr>
          <w:rFonts w:ascii="宋体" w:hAnsi="宋体" w:hint="eastAsia"/>
          <w:sz w:val="24"/>
        </w:rPr>
        <w:t>中标方应对本合同产品中使用的第三方产品负有质量责任。</w:t>
      </w:r>
    </w:p>
    <w:p w:rsidR="004D17D0" w:rsidRPr="004E2C91" w:rsidRDefault="004D17D0" w:rsidP="004D17D0">
      <w:pPr>
        <w:numPr>
          <w:ilvl w:val="1"/>
          <w:numId w:val="5"/>
        </w:numPr>
        <w:tabs>
          <w:tab w:val="clear" w:pos="709"/>
        </w:tabs>
        <w:spacing w:beforeLines="50" w:before="156" w:line="360" w:lineRule="auto"/>
        <w:ind w:leftChars="270" w:left="1134"/>
        <w:rPr>
          <w:rFonts w:ascii="宋体" w:hAnsi="宋体"/>
          <w:sz w:val="24"/>
        </w:rPr>
      </w:pPr>
      <w:r w:rsidRPr="004E2C91">
        <w:rPr>
          <w:rFonts w:ascii="宋体" w:hAnsi="宋体" w:hint="eastAsia"/>
          <w:sz w:val="24"/>
        </w:rPr>
        <w:t>如果所有投标方的本次投标</w:t>
      </w:r>
      <w:r>
        <w:rPr>
          <w:rFonts w:ascii="宋体" w:hAnsi="宋体" w:hint="eastAsia"/>
          <w:sz w:val="24"/>
        </w:rPr>
        <w:t>产品</w:t>
      </w:r>
      <w:r w:rsidRPr="004E2C91">
        <w:rPr>
          <w:rFonts w:ascii="宋体" w:hAnsi="宋体" w:hint="eastAsia"/>
          <w:sz w:val="24"/>
        </w:rPr>
        <w:t>不能满足招标方的</w:t>
      </w:r>
      <w:r w:rsidR="00DC101E">
        <w:rPr>
          <w:rFonts w:ascii="宋体" w:hAnsi="宋体" w:hint="eastAsia"/>
          <w:sz w:val="24"/>
        </w:rPr>
        <w:t>采购</w:t>
      </w:r>
      <w:r w:rsidRPr="004E2C91">
        <w:rPr>
          <w:rFonts w:ascii="宋体" w:hAnsi="宋体" w:hint="eastAsia"/>
          <w:sz w:val="24"/>
        </w:rPr>
        <w:t>要求，招标方有权拒绝全部投标，重新组织</w:t>
      </w:r>
      <w:r w:rsidR="00891AB5">
        <w:rPr>
          <w:rFonts w:ascii="宋体" w:hAnsi="宋体" w:hint="eastAsia"/>
          <w:sz w:val="24"/>
        </w:rPr>
        <w:t>竞争性</w:t>
      </w:r>
      <w:r w:rsidR="006A0237">
        <w:rPr>
          <w:rFonts w:ascii="宋体" w:hAnsi="宋体" w:hint="eastAsia"/>
          <w:sz w:val="24"/>
        </w:rPr>
        <w:t>谈判</w:t>
      </w:r>
      <w:r w:rsidR="00DC101E">
        <w:rPr>
          <w:rFonts w:ascii="宋体" w:hAnsi="宋体" w:hint="eastAsia"/>
          <w:sz w:val="24"/>
        </w:rPr>
        <w:t>采购</w:t>
      </w:r>
      <w:r w:rsidRPr="004E2C91">
        <w:rPr>
          <w:rFonts w:ascii="宋体" w:hAnsi="宋体" w:hint="eastAsia"/>
          <w:sz w:val="24"/>
        </w:rPr>
        <w:t>。</w:t>
      </w:r>
    </w:p>
    <w:p w:rsidR="004D17D0" w:rsidRPr="00E062B7" w:rsidRDefault="004D17D0" w:rsidP="004D17D0">
      <w:pPr>
        <w:numPr>
          <w:ilvl w:val="0"/>
          <w:numId w:val="5"/>
        </w:numPr>
        <w:tabs>
          <w:tab w:val="clear" w:pos="425"/>
          <w:tab w:val="left" w:pos="420"/>
        </w:tabs>
        <w:spacing w:beforeLines="50" w:before="156" w:line="360" w:lineRule="auto"/>
        <w:rPr>
          <w:rFonts w:ascii="宋体" w:hAnsi="宋体"/>
          <w:b/>
          <w:color w:val="000000"/>
          <w:sz w:val="24"/>
        </w:rPr>
      </w:pPr>
      <w:r w:rsidRPr="00E062B7">
        <w:rPr>
          <w:rFonts w:ascii="宋体" w:hAnsi="宋体" w:hint="eastAsia"/>
          <w:b/>
          <w:color w:val="000000"/>
          <w:sz w:val="24"/>
        </w:rPr>
        <w:t>报价</w:t>
      </w:r>
      <w:r w:rsidRPr="00E062B7">
        <w:rPr>
          <w:rFonts w:ascii="宋体" w:hAnsi="宋体"/>
          <w:b/>
          <w:color w:val="000000"/>
          <w:sz w:val="24"/>
        </w:rPr>
        <w:t>说明</w:t>
      </w:r>
    </w:p>
    <w:p w:rsidR="004D17D0" w:rsidRDefault="004D17D0" w:rsidP="004D17D0">
      <w:pPr>
        <w:spacing w:beforeLines="50" w:before="156" w:line="360" w:lineRule="auto"/>
        <w:ind w:left="425" w:firstLineChars="200" w:firstLine="480"/>
        <w:rPr>
          <w:rFonts w:ascii="宋体" w:hAnsi="宋体"/>
          <w:color w:val="000000"/>
          <w:sz w:val="24"/>
        </w:rPr>
      </w:pPr>
      <w:r w:rsidRPr="00D12B0A">
        <w:rPr>
          <w:rFonts w:ascii="宋体" w:hAnsi="宋体" w:hint="eastAsia"/>
          <w:color w:val="000000"/>
          <w:sz w:val="24"/>
        </w:rPr>
        <w:t>本</w:t>
      </w:r>
      <w:r w:rsidR="00891AB5">
        <w:rPr>
          <w:rFonts w:ascii="宋体" w:hAnsi="宋体" w:hint="eastAsia"/>
          <w:color w:val="000000"/>
          <w:sz w:val="24"/>
        </w:rPr>
        <w:t>竞争性</w:t>
      </w:r>
      <w:r w:rsidR="006A0237">
        <w:rPr>
          <w:rFonts w:ascii="宋体" w:hAnsi="宋体" w:hint="eastAsia"/>
          <w:color w:val="000000"/>
          <w:sz w:val="24"/>
        </w:rPr>
        <w:t>谈判</w:t>
      </w:r>
      <w:r w:rsidR="004C3962">
        <w:rPr>
          <w:rFonts w:ascii="宋体" w:hAnsi="宋体" w:hint="eastAsia"/>
          <w:color w:val="000000"/>
          <w:sz w:val="24"/>
        </w:rPr>
        <w:t>文件</w:t>
      </w:r>
      <w:r w:rsidRPr="00D12B0A">
        <w:rPr>
          <w:rFonts w:ascii="宋体" w:hAnsi="宋体" w:hint="eastAsia"/>
          <w:color w:val="000000"/>
          <w:sz w:val="24"/>
        </w:rPr>
        <w:t>及投标单位递送的报价材料为保密资料，严禁向第三方透露。报价材料在递送至指定地点时须保证其为密闭未拆封。否则，有权对投标材料</w:t>
      </w:r>
      <w:proofErr w:type="gramStart"/>
      <w:r w:rsidRPr="00D12B0A">
        <w:rPr>
          <w:rFonts w:ascii="宋体" w:hAnsi="宋体" w:hint="eastAsia"/>
          <w:color w:val="000000"/>
          <w:sz w:val="24"/>
        </w:rPr>
        <w:t>进行废标处理</w:t>
      </w:r>
      <w:proofErr w:type="gramEnd"/>
      <w:r w:rsidRPr="00D12B0A">
        <w:rPr>
          <w:rFonts w:ascii="宋体" w:hAnsi="宋体" w:hint="eastAsia"/>
          <w:color w:val="000000"/>
          <w:sz w:val="24"/>
        </w:rPr>
        <w:t>。</w:t>
      </w:r>
    </w:p>
    <w:p w:rsidR="004D17D0" w:rsidRDefault="004D17D0" w:rsidP="004D17D0">
      <w:pPr>
        <w:numPr>
          <w:ilvl w:val="0"/>
          <w:numId w:val="5"/>
        </w:numPr>
        <w:tabs>
          <w:tab w:val="clear" w:pos="425"/>
          <w:tab w:val="left" w:pos="420"/>
        </w:tabs>
        <w:spacing w:beforeLines="50" w:before="156" w:line="360" w:lineRule="auto"/>
        <w:rPr>
          <w:rFonts w:ascii="宋体" w:hAnsi="宋体"/>
          <w:b/>
          <w:color w:val="000000"/>
          <w:sz w:val="24"/>
        </w:rPr>
      </w:pPr>
      <w:r>
        <w:rPr>
          <w:rFonts w:ascii="宋体" w:hAnsi="宋体" w:hint="eastAsia"/>
          <w:b/>
          <w:color w:val="000000"/>
          <w:sz w:val="24"/>
        </w:rPr>
        <w:t>审查</w:t>
      </w:r>
      <w:r>
        <w:rPr>
          <w:rFonts w:ascii="宋体" w:hAnsi="宋体"/>
          <w:b/>
          <w:color w:val="000000"/>
          <w:sz w:val="24"/>
        </w:rPr>
        <w:t>说明</w:t>
      </w:r>
    </w:p>
    <w:p w:rsidR="004D17D0" w:rsidRPr="00FE3795" w:rsidRDefault="004D17D0" w:rsidP="004D17D0">
      <w:pPr>
        <w:numPr>
          <w:ilvl w:val="1"/>
          <w:numId w:val="5"/>
        </w:numPr>
        <w:tabs>
          <w:tab w:val="clear" w:pos="709"/>
        </w:tabs>
        <w:spacing w:beforeLines="50" w:before="156" w:line="360" w:lineRule="auto"/>
        <w:ind w:leftChars="270" w:left="1134"/>
        <w:rPr>
          <w:rFonts w:ascii="宋体" w:hAnsi="宋体"/>
          <w:sz w:val="24"/>
        </w:rPr>
      </w:pPr>
      <w:r w:rsidRPr="00821731">
        <w:rPr>
          <w:rFonts w:ascii="宋体" w:hAnsi="宋体" w:hint="eastAsia"/>
          <w:sz w:val="24"/>
        </w:rPr>
        <w:t>如发现</w:t>
      </w:r>
      <w:r>
        <w:rPr>
          <w:rFonts w:ascii="宋体" w:hAnsi="宋体" w:hint="eastAsia"/>
          <w:sz w:val="24"/>
        </w:rPr>
        <w:t>投标公司内有串</w:t>
      </w:r>
      <w:proofErr w:type="gramStart"/>
      <w:r>
        <w:rPr>
          <w:rFonts w:ascii="宋体" w:hAnsi="宋体" w:hint="eastAsia"/>
          <w:sz w:val="24"/>
        </w:rPr>
        <w:t>标行为</w:t>
      </w:r>
      <w:proofErr w:type="gramEnd"/>
      <w:r>
        <w:rPr>
          <w:rFonts w:ascii="宋体" w:hAnsi="宋体" w:hint="eastAsia"/>
          <w:sz w:val="24"/>
        </w:rPr>
        <w:t>的，</w:t>
      </w:r>
      <w:r w:rsidR="004C3962">
        <w:rPr>
          <w:rFonts w:ascii="宋体" w:hAnsi="宋体" w:hint="eastAsia"/>
          <w:sz w:val="24"/>
        </w:rPr>
        <w:t>采购</w:t>
      </w:r>
      <w:r>
        <w:rPr>
          <w:rFonts w:ascii="宋体" w:hAnsi="宋体" w:hint="eastAsia"/>
          <w:sz w:val="24"/>
        </w:rPr>
        <w:t>方有权终止其中标资格并要求其承担相应</w:t>
      </w:r>
      <w:r w:rsidRPr="00821731">
        <w:rPr>
          <w:rFonts w:ascii="宋体" w:hAnsi="宋体" w:hint="eastAsia"/>
          <w:sz w:val="24"/>
        </w:rPr>
        <w:t>的违约责任。</w:t>
      </w:r>
    </w:p>
    <w:p w:rsidR="004D17D0" w:rsidRPr="00FE3795" w:rsidRDefault="004D17D0" w:rsidP="004D17D0">
      <w:pPr>
        <w:numPr>
          <w:ilvl w:val="1"/>
          <w:numId w:val="5"/>
        </w:numPr>
        <w:tabs>
          <w:tab w:val="clear" w:pos="709"/>
          <w:tab w:val="left" w:pos="420"/>
        </w:tabs>
        <w:spacing w:beforeLines="50" w:before="156" w:line="360" w:lineRule="auto"/>
        <w:ind w:leftChars="270" w:left="1134"/>
        <w:rPr>
          <w:rFonts w:ascii="宋体" w:hAnsi="宋体"/>
          <w:sz w:val="24"/>
        </w:rPr>
      </w:pPr>
      <w:r w:rsidRPr="00FE3795">
        <w:rPr>
          <w:rFonts w:ascii="宋体" w:hAnsi="宋体" w:hint="eastAsia"/>
          <w:sz w:val="24"/>
        </w:rPr>
        <w:t>中标单位需接受和配合银行监管部门以及或其指定的代理机构对其进行信息安全方面的检查和审核。</w:t>
      </w: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lastRenderedPageBreak/>
        <w:t>招标文件的解释权</w:t>
      </w:r>
    </w:p>
    <w:p w:rsidR="004D17D0" w:rsidRPr="00D140DC" w:rsidRDefault="004D17D0" w:rsidP="004D17D0">
      <w:pPr>
        <w:tabs>
          <w:tab w:val="left" w:pos="420"/>
        </w:tabs>
        <w:spacing w:beforeLines="50" w:before="156" w:line="360" w:lineRule="auto"/>
        <w:ind w:left="425" w:firstLineChars="200" w:firstLine="480"/>
        <w:rPr>
          <w:rFonts w:ascii="宋体" w:hAnsi="宋体"/>
          <w:sz w:val="24"/>
        </w:rPr>
      </w:pPr>
      <w:r>
        <w:rPr>
          <w:rFonts w:ascii="宋体" w:hAnsi="宋体" w:hint="eastAsia"/>
          <w:sz w:val="24"/>
        </w:rPr>
        <w:t>本投标</w:t>
      </w:r>
      <w:r w:rsidR="007E42F0">
        <w:rPr>
          <w:rFonts w:ascii="宋体" w:hAnsi="宋体" w:hint="eastAsia"/>
          <w:sz w:val="24"/>
        </w:rPr>
        <w:t>文件</w:t>
      </w:r>
      <w:r>
        <w:rPr>
          <w:rFonts w:ascii="宋体" w:hAnsi="宋体" w:hint="eastAsia"/>
          <w:sz w:val="24"/>
        </w:rPr>
        <w:t>适用于所有被参与</w:t>
      </w:r>
      <w:r w:rsidR="00891AB5">
        <w:rPr>
          <w:rFonts w:ascii="宋体" w:hAnsi="宋体" w:hint="eastAsia"/>
          <w:sz w:val="24"/>
        </w:rPr>
        <w:t>竞争性</w:t>
      </w:r>
      <w:r w:rsidR="006A0237">
        <w:rPr>
          <w:rFonts w:ascii="宋体" w:hAnsi="宋体" w:hint="eastAsia"/>
          <w:sz w:val="24"/>
        </w:rPr>
        <w:t>谈判</w:t>
      </w:r>
      <w:r>
        <w:rPr>
          <w:rFonts w:ascii="宋体" w:hAnsi="宋体" w:hint="eastAsia"/>
          <w:sz w:val="24"/>
        </w:rPr>
        <w:t>投标的</w:t>
      </w:r>
      <w:r w:rsidR="007E42F0">
        <w:rPr>
          <w:rFonts w:ascii="宋体" w:hAnsi="宋体" w:hint="eastAsia"/>
          <w:sz w:val="24"/>
        </w:rPr>
        <w:t>单位</w:t>
      </w:r>
      <w:r>
        <w:rPr>
          <w:rFonts w:ascii="宋体" w:hAnsi="宋体" w:hint="eastAsia"/>
          <w:sz w:val="24"/>
        </w:rPr>
        <w:t>。招标方拥有本次</w:t>
      </w:r>
      <w:r w:rsidR="007E42F0">
        <w:rPr>
          <w:rFonts w:ascii="宋体" w:hAnsi="宋体" w:hint="eastAsia"/>
          <w:sz w:val="24"/>
        </w:rPr>
        <w:t>招标</w:t>
      </w:r>
      <w:r>
        <w:rPr>
          <w:rFonts w:ascii="宋体" w:hAnsi="宋体" w:hint="eastAsia"/>
          <w:sz w:val="24"/>
        </w:rPr>
        <w:t>文件的最终解释权。对</w:t>
      </w:r>
      <w:r>
        <w:rPr>
          <w:rFonts w:ascii="宋体" w:hAnsi="宋体"/>
          <w:sz w:val="24"/>
        </w:rPr>
        <w:t>于</w:t>
      </w:r>
      <w:r w:rsidRPr="00821731">
        <w:rPr>
          <w:rFonts w:ascii="宋体" w:hAnsi="宋体" w:hint="eastAsia"/>
          <w:sz w:val="24"/>
        </w:rPr>
        <w:t>本项目的落标方，</w:t>
      </w:r>
      <w:r w:rsidR="007E42F0">
        <w:rPr>
          <w:rFonts w:ascii="宋体" w:hAnsi="宋体" w:hint="eastAsia"/>
          <w:sz w:val="24"/>
        </w:rPr>
        <w:t>采购</w:t>
      </w:r>
      <w:r w:rsidRPr="00821731">
        <w:rPr>
          <w:rFonts w:ascii="宋体" w:hAnsi="宋体" w:hint="eastAsia"/>
          <w:sz w:val="24"/>
        </w:rPr>
        <w:t>方不做任何解释，也不承担任何义务。</w:t>
      </w:r>
    </w:p>
    <w:p w:rsidR="004D17D0" w:rsidRDefault="004D17D0" w:rsidP="004D17D0">
      <w:pPr>
        <w:numPr>
          <w:ilvl w:val="0"/>
          <w:numId w:val="5"/>
        </w:numPr>
        <w:tabs>
          <w:tab w:val="clear" w:pos="425"/>
          <w:tab w:val="left" w:pos="420"/>
        </w:tabs>
        <w:spacing w:beforeLines="50" w:before="156" w:line="360" w:lineRule="auto"/>
        <w:rPr>
          <w:rFonts w:ascii="宋体" w:hAnsi="宋体"/>
          <w:b/>
          <w:sz w:val="24"/>
        </w:rPr>
      </w:pPr>
      <w:r>
        <w:rPr>
          <w:rFonts w:ascii="宋体" w:hAnsi="宋体" w:hint="eastAsia"/>
          <w:b/>
          <w:sz w:val="24"/>
        </w:rPr>
        <w:t>其它重要事项</w:t>
      </w:r>
    </w:p>
    <w:p w:rsidR="004D17D0" w:rsidRPr="00A705E0" w:rsidRDefault="004D17D0" w:rsidP="004D17D0">
      <w:pPr>
        <w:numPr>
          <w:ilvl w:val="1"/>
          <w:numId w:val="5"/>
        </w:numPr>
        <w:tabs>
          <w:tab w:val="clear" w:pos="709"/>
        </w:tabs>
        <w:spacing w:beforeLines="50" w:before="156" w:line="360" w:lineRule="auto"/>
        <w:ind w:leftChars="270" w:left="1276" w:hanging="709"/>
        <w:rPr>
          <w:rFonts w:ascii="宋体" w:hAnsi="宋体"/>
          <w:sz w:val="24"/>
        </w:rPr>
      </w:pPr>
      <w:r w:rsidRPr="00A705E0">
        <w:rPr>
          <w:rFonts w:ascii="宋体" w:hAnsi="宋体" w:hint="eastAsia"/>
          <w:sz w:val="24"/>
        </w:rPr>
        <w:t>关于合同：在未正式签订合同之前，招标方保留修改合同草案的权利。</w:t>
      </w:r>
    </w:p>
    <w:p w:rsidR="004D17D0" w:rsidRPr="00423E57" w:rsidRDefault="004D17D0" w:rsidP="004D17D0">
      <w:pPr>
        <w:numPr>
          <w:ilvl w:val="1"/>
          <w:numId w:val="5"/>
        </w:numPr>
        <w:tabs>
          <w:tab w:val="clear" w:pos="709"/>
        </w:tabs>
        <w:spacing w:beforeLines="50" w:before="156" w:line="360" w:lineRule="auto"/>
        <w:ind w:leftChars="270" w:left="1276" w:hanging="709"/>
        <w:rPr>
          <w:rFonts w:ascii="宋体" w:hAnsi="宋体"/>
          <w:sz w:val="24"/>
        </w:rPr>
      </w:pPr>
      <w:r w:rsidRPr="00423E57">
        <w:rPr>
          <w:rFonts w:ascii="宋体" w:hAnsi="宋体" w:hint="eastAsia"/>
          <w:sz w:val="24"/>
        </w:rPr>
        <w:t>如果中标方没有按照合同规定的日期及时交货，中标方应向</w:t>
      </w:r>
      <w:r w:rsidR="005A0C08">
        <w:rPr>
          <w:rFonts w:ascii="宋体" w:hAnsi="宋体" w:hint="eastAsia"/>
          <w:sz w:val="24"/>
        </w:rPr>
        <w:t>中</w:t>
      </w:r>
      <w:r w:rsidRPr="00423E57">
        <w:rPr>
          <w:rFonts w:ascii="宋体" w:hAnsi="宋体" w:hint="eastAsia"/>
          <w:sz w:val="24"/>
        </w:rPr>
        <w:t>标方支付每天5‰的滞纳金，最高不超过总价的10%；</w:t>
      </w:r>
    </w:p>
    <w:p w:rsidR="004D17D0" w:rsidRPr="004E2C91" w:rsidRDefault="004D17D0" w:rsidP="004D17D0">
      <w:pPr>
        <w:numPr>
          <w:ilvl w:val="1"/>
          <w:numId w:val="5"/>
        </w:numPr>
        <w:tabs>
          <w:tab w:val="clear" w:pos="709"/>
        </w:tabs>
        <w:spacing w:beforeLines="50" w:before="156" w:line="360" w:lineRule="auto"/>
        <w:ind w:leftChars="270" w:left="1276" w:hanging="709"/>
        <w:rPr>
          <w:rFonts w:ascii="宋体" w:hAnsi="宋体"/>
          <w:sz w:val="24"/>
        </w:rPr>
      </w:pPr>
      <w:r w:rsidRPr="00423E57">
        <w:rPr>
          <w:rFonts w:ascii="宋体" w:hAnsi="宋体" w:hint="eastAsia"/>
          <w:sz w:val="24"/>
        </w:rPr>
        <w:t>中标方未按约定履行保修或故障服务义务，除应承担</w:t>
      </w:r>
      <w:r w:rsidR="005A0C08">
        <w:rPr>
          <w:rFonts w:ascii="宋体" w:hAnsi="宋体" w:hint="eastAsia"/>
          <w:sz w:val="24"/>
        </w:rPr>
        <w:t>采购</w:t>
      </w:r>
      <w:r w:rsidRPr="00423E57">
        <w:rPr>
          <w:rFonts w:ascii="宋体" w:hAnsi="宋体" w:hint="eastAsia"/>
          <w:sz w:val="24"/>
        </w:rPr>
        <w:t>方因此造成的损失外，每发生一次后按合同总价的1%向</w:t>
      </w:r>
      <w:r w:rsidR="005A0C08">
        <w:rPr>
          <w:rFonts w:ascii="宋体" w:hAnsi="宋体" w:hint="eastAsia"/>
          <w:sz w:val="24"/>
        </w:rPr>
        <w:t>采购</w:t>
      </w:r>
      <w:r w:rsidRPr="00423E57">
        <w:rPr>
          <w:rFonts w:ascii="宋体" w:hAnsi="宋体" w:hint="eastAsia"/>
          <w:sz w:val="24"/>
        </w:rPr>
        <w:t>方支付违约金。</w:t>
      </w:r>
      <w:r w:rsidR="005A0C08">
        <w:rPr>
          <w:rFonts w:ascii="宋体" w:hAnsi="宋体" w:hint="eastAsia"/>
          <w:sz w:val="24"/>
        </w:rPr>
        <w:t>采购</w:t>
      </w:r>
      <w:r w:rsidRPr="00423E57">
        <w:rPr>
          <w:rFonts w:ascii="宋体" w:hAnsi="宋体" w:hint="eastAsia"/>
          <w:sz w:val="24"/>
        </w:rPr>
        <w:t>方将视情况有权取消中标方今后的供货资格；</w:t>
      </w:r>
    </w:p>
    <w:p w:rsidR="004D17D0" w:rsidRDefault="004D17D0" w:rsidP="004D17D0">
      <w:pPr>
        <w:pStyle w:val="2"/>
        <w:spacing w:beforeLines="0" w:before="120" w:afterLines="0" w:after="120"/>
      </w:pPr>
      <w:bookmarkStart w:id="5" w:name="_Toc453958104"/>
      <w:r>
        <w:rPr>
          <w:rFonts w:hint="eastAsia"/>
        </w:rPr>
        <w:t>投标文件说明</w:t>
      </w:r>
      <w:bookmarkEnd w:id="5"/>
    </w:p>
    <w:p w:rsidR="004D17D0" w:rsidRDefault="004D17D0" w:rsidP="004D17D0">
      <w:pPr>
        <w:numPr>
          <w:ilvl w:val="0"/>
          <w:numId w:val="6"/>
        </w:numPr>
        <w:spacing w:beforeLines="50" w:before="156" w:line="360" w:lineRule="auto"/>
        <w:rPr>
          <w:rFonts w:ascii="宋体" w:hAnsi="宋体"/>
          <w:b/>
          <w:sz w:val="24"/>
        </w:rPr>
      </w:pPr>
      <w:bookmarkStart w:id="6" w:name="_Toc140585301"/>
      <w:bookmarkStart w:id="7" w:name="_Toc141129538"/>
      <w:bookmarkStart w:id="8" w:name="_Toc141169151"/>
      <w:r>
        <w:rPr>
          <w:rFonts w:ascii="宋体" w:hAnsi="宋体" w:hint="eastAsia"/>
          <w:b/>
          <w:sz w:val="24"/>
        </w:rPr>
        <w:t>要求</w:t>
      </w:r>
      <w:bookmarkEnd w:id="6"/>
      <w:bookmarkEnd w:id="7"/>
      <w:bookmarkEnd w:id="8"/>
    </w:p>
    <w:p w:rsidR="004D17D0" w:rsidRDefault="004D17D0" w:rsidP="004D17D0">
      <w:pPr>
        <w:numPr>
          <w:ilvl w:val="1"/>
          <w:numId w:val="7"/>
        </w:numPr>
        <w:tabs>
          <w:tab w:val="clear" w:pos="709"/>
        </w:tabs>
        <w:spacing w:beforeLines="50" w:before="156" w:line="360" w:lineRule="auto"/>
        <w:ind w:leftChars="270" w:left="1134"/>
        <w:rPr>
          <w:rFonts w:ascii="宋体" w:hAnsi="宋体"/>
          <w:sz w:val="24"/>
        </w:rPr>
      </w:pPr>
      <w:r>
        <w:rPr>
          <w:rFonts w:ascii="宋体" w:hAnsi="宋体" w:hint="eastAsia"/>
          <w:sz w:val="24"/>
        </w:rPr>
        <w:t>投标方应仔细阅读招标文件的所有内容，按招标文件的要求提供投标文件，并保证所提供的全部资料的真实性，以使其投标对招标文件做出实质性响应，否则其投标可能被拒绝。</w:t>
      </w:r>
    </w:p>
    <w:p w:rsidR="004D17D0" w:rsidRDefault="004D17D0" w:rsidP="004D17D0">
      <w:pPr>
        <w:numPr>
          <w:ilvl w:val="1"/>
          <w:numId w:val="7"/>
        </w:numPr>
        <w:tabs>
          <w:tab w:val="clear" w:pos="709"/>
        </w:tabs>
        <w:spacing w:beforeLines="50" w:before="156" w:line="360" w:lineRule="auto"/>
        <w:ind w:leftChars="270" w:left="1134"/>
        <w:rPr>
          <w:rFonts w:ascii="宋体" w:hAnsi="宋体"/>
          <w:sz w:val="24"/>
        </w:rPr>
      </w:pPr>
      <w:r>
        <w:rPr>
          <w:rFonts w:ascii="宋体" w:hAnsi="宋体" w:hint="eastAsia"/>
          <w:sz w:val="24"/>
        </w:rPr>
        <w:t>实质性响应的投标是指投标符合招标文件的所有条款、条件和规定，没有明显的偏离或保留。</w:t>
      </w:r>
    </w:p>
    <w:p w:rsidR="004D17D0" w:rsidRPr="00930B2B" w:rsidRDefault="004D17D0" w:rsidP="004D17D0">
      <w:pPr>
        <w:numPr>
          <w:ilvl w:val="1"/>
          <w:numId w:val="7"/>
        </w:numPr>
        <w:tabs>
          <w:tab w:val="clear" w:pos="709"/>
          <w:tab w:val="left" w:pos="1134"/>
        </w:tabs>
        <w:spacing w:beforeLines="50" w:before="156" w:line="360" w:lineRule="auto"/>
        <w:ind w:leftChars="270" w:left="1134"/>
        <w:rPr>
          <w:rFonts w:ascii="宋体" w:hAnsi="宋体"/>
          <w:sz w:val="24"/>
        </w:rPr>
      </w:pPr>
      <w:r w:rsidRPr="00930B2B">
        <w:rPr>
          <w:rFonts w:ascii="宋体" w:hAnsi="宋体" w:hint="eastAsia"/>
          <w:sz w:val="24"/>
        </w:rPr>
        <w:t>投标方必须提供全套纸质文件及</w:t>
      </w:r>
      <w:r w:rsidRPr="00930B2B">
        <w:rPr>
          <w:rFonts w:ascii="宋体" w:hAnsi="宋体" w:cs="Tahoma" w:hint="eastAsia"/>
          <w:sz w:val="24"/>
        </w:rPr>
        <w:t>全套投标文件的电子文档</w:t>
      </w:r>
      <w:r w:rsidRPr="00930B2B">
        <w:rPr>
          <w:rFonts w:ascii="宋体" w:hAnsi="宋体" w:hint="eastAsia"/>
          <w:sz w:val="24"/>
        </w:rPr>
        <w:t>。</w:t>
      </w:r>
    </w:p>
    <w:p w:rsidR="004D17D0" w:rsidRDefault="004D17D0" w:rsidP="004D17D0">
      <w:pPr>
        <w:numPr>
          <w:ilvl w:val="0"/>
          <w:numId w:val="6"/>
        </w:numPr>
        <w:spacing w:beforeLines="50" w:before="156" w:line="360" w:lineRule="auto"/>
      </w:pPr>
      <w:bookmarkStart w:id="9" w:name="_Toc140585302"/>
      <w:bookmarkStart w:id="10" w:name="_Toc141129539"/>
      <w:bookmarkStart w:id="11" w:name="_Toc141169152"/>
      <w:r>
        <w:rPr>
          <w:rFonts w:ascii="宋体" w:hAnsi="宋体" w:hint="eastAsia"/>
          <w:b/>
          <w:sz w:val="24"/>
        </w:rPr>
        <w:t>投标语言及计量单位</w:t>
      </w:r>
      <w:bookmarkEnd w:id="9"/>
      <w:bookmarkEnd w:id="10"/>
      <w:bookmarkEnd w:id="11"/>
    </w:p>
    <w:p w:rsidR="004D17D0" w:rsidRDefault="004D17D0" w:rsidP="004D17D0">
      <w:pPr>
        <w:numPr>
          <w:ilvl w:val="0"/>
          <w:numId w:val="7"/>
        </w:numPr>
        <w:spacing w:beforeLines="50" w:before="156" w:line="360" w:lineRule="auto"/>
        <w:rPr>
          <w:vanish/>
        </w:rPr>
      </w:pPr>
    </w:p>
    <w:p w:rsidR="004D17D0" w:rsidRPr="00B423E5" w:rsidRDefault="004D17D0" w:rsidP="004D17D0">
      <w:pPr>
        <w:numPr>
          <w:ilvl w:val="1"/>
          <w:numId w:val="7"/>
        </w:numPr>
        <w:tabs>
          <w:tab w:val="clear" w:pos="709"/>
          <w:tab w:val="left" w:pos="1134"/>
        </w:tabs>
        <w:spacing w:beforeLines="50" w:before="156" w:line="360" w:lineRule="auto"/>
        <w:ind w:left="1134"/>
        <w:rPr>
          <w:rFonts w:ascii="宋体" w:hAnsi="宋体"/>
          <w:sz w:val="24"/>
        </w:rPr>
      </w:pPr>
      <w:r w:rsidRPr="00B423E5">
        <w:rPr>
          <w:rFonts w:ascii="宋体" w:hAnsi="宋体" w:hint="eastAsia"/>
          <w:sz w:val="24"/>
        </w:rPr>
        <w:t>投标方与招标方之间与投标有关的来往通知、信函和文件以及业务洽商等均使用简体中文书写，</w:t>
      </w:r>
      <w:r>
        <w:rPr>
          <w:rFonts w:ascii="宋体" w:hAnsi="宋体" w:hint="eastAsia"/>
          <w:sz w:val="24"/>
        </w:rPr>
        <w:t>相关解释以中文为准</w:t>
      </w:r>
      <w:r w:rsidRPr="00B423E5">
        <w:rPr>
          <w:rFonts w:ascii="宋体" w:hAnsi="宋体" w:hint="eastAsia"/>
          <w:sz w:val="24"/>
        </w:rPr>
        <w:t>。</w:t>
      </w:r>
    </w:p>
    <w:p w:rsidR="004D17D0" w:rsidRDefault="004D17D0" w:rsidP="004D17D0">
      <w:pPr>
        <w:numPr>
          <w:ilvl w:val="1"/>
          <w:numId w:val="7"/>
        </w:numPr>
        <w:tabs>
          <w:tab w:val="clear" w:pos="709"/>
        </w:tabs>
        <w:spacing w:beforeLines="50" w:before="156" w:line="360" w:lineRule="auto"/>
        <w:ind w:leftChars="270" w:left="1134"/>
        <w:rPr>
          <w:rFonts w:ascii="宋体" w:hAnsi="宋体"/>
          <w:sz w:val="24"/>
        </w:rPr>
      </w:pPr>
      <w:r>
        <w:rPr>
          <w:rFonts w:ascii="宋体" w:hAnsi="宋体" w:hint="eastAsia"/>
          <w:sz w:val="24"/>
        </w:rPr>
        <w:t>除招标文件另有规定外，投标文件中的计量单位应使用中华人民共和国法定计量单位。</w:t>
      </w:r>
    </w:p>
    <w:p w:rsidR="004D17D0" w:rsidRDefault="004D17D0" w:rsidP="004D17D0">
      <w:pPr>
        <w:numPr>
          <w:ilvl w:val="0"/>
          <w:numId w:val="6"/>
        </w:numPr>
        <w:spacing w:beforeLines="50" w:before="156" w:line="360" w:lineRule="auto"/>
        <w:rPr>
          <w:rFonts w:ascii="宋体" w:hAnsi="宋体"/>
          <w:b/>
          <w:sz w:val="24"/>
        </w:rPr>
      </w:pPr>
      <w:r>
        <w:rPr>
          <w:rFonts w:ascii="宋体" w:hAnsi="宋体" w:hint="eastAsia"/>
          <w:b/>
          <w:sz w:val="24"/>
        </w:rPr>
        <w:lastRenderedPageBreak/>
        <w:t>投标文件的格式</w:t>
      </w:r>
    </w:p>
    <w:p w:rsidR="004D17D0" w:rsidRDefault="004D17D0" w:rsidP="004D17D0">
      <w:pPr>
        <w:numPr>
          <w:ilvl w:val="0"/>
          <w:numId w:val="8"/>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0"/>
          <w:numId w:val="8"/>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0"/>
          <w:numId w:val="8"/>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0"/>
          <w:numId w:val="7"/>
        </w:numPr>
        <w:spacing w:beforeLines="50" w:before="156" w:line="360" w:lineRule="auto"/>
        <w:rPr>
          <w:rFonts w:ascii="宋体" w:hAnsi="宋体"/>
          <w:vanish/>
          <w:sz w:val="24"/>
        </w:rPr>
      </w:pPr>
    </w:p>
    <w:p w:rsidR="004D17D0" w:rsidRPr="004D4580" w:rsidRDefault="004D17D0" w:rsidP="004D17D0">
      <w:pPr>
        <w:numPr>
          <w:ilvl w:val="1"/>
          <w:numId w:val="7"/>
        </w:numPr>
        <w:tabs>
          <w:tab w:val="clear" w:pos="709"/>
        </w:tabs>
        <w:spacing w:beforeLines="50" w:before="156" w:line="360" w:lineRule="auto"/>
        <w:ind w:left="1134"/>
        <w:rPr>
          <w:rFonts w:ascii="宋体" w:hAnsi="宋体"/>
          <w:sz w:val="24"/>
        </w:rPr>
      </w:pPr>
      <w:r w:rsidRPr="004D4580">
        <w:rPr>
          <w:rFonts w:ascii="宋体" w:hAnsi="宋体" w:hint="eastAsia"/>
          <w:sz w:val="24"/>
        </w:rPr>
        <w:t>投标方应按照附件格式填写投标函、法人</w:t>
      </w:r>
      <w:r w:rsidRPr="004D4580">
        <w:rPr>
          <w:rFonts w:ascii="宋体" w:hAnsi="宋体"/>
          <w:sz w:val="24"/>
        </w:rPr>
        <w:t>代表授权书、</w:t>
      </w:r>
      <w:r w:rsidRPr="004D4580">
        <w:rPr>
          <w:rFonts w:ascii="宋体" w:hAnsi="宋体" w:hint="eastAsia"/>
          <w:sz w:val="24"/>
        </w:rPr>
        <w:t>投标一览表、报价及</w:t>
      </w:r>
      <w:r w:rsidRPr="004D4580">
        <w:rPr>
          <w:rFonts w:ascii="宋体" w:hAnsi="宋体"/>
          <w:sz w:val="24"/>
        </w:rPr>
        <w:t>其构成</w:t>
      </w:r>
      <w:r w:rsidRPr="004D4580">
        <w:rPr>
          <w:rFonts w:ascii="宋体" w:hAnsi="宋体" w:hint="eastAsia"/>
          <w:sz w:val="24"/>
        </w:rPr>
        <w:t>等。</w:t>
      </w:r>
    </w:p>
    <w:p w:rsidR="004D17D0" w:rsidRDefault="004D17D0" w:rsidP="004D17D0">
      <w:pPr>
        <w:numPr>
          <w:ilvl w:val="1"/>
          <w:numId w:val="7"/>
        </w:numPr>
        <w:tabs>
          <w:tab w:val="clear" w:pos="709"/>
        </w:tabs>
        <w:spacing w:beforeLines="50" w:before="156" w:line="360" w:lineRule="auto"/>
        <w:ind w:leftChars="270" w:left="1134"/>
        <w:rPr>
          <w:rFonts w:ascii="宋体" w:hAnsi="宋体"/>
          <w:sz w:val="24"/>
        </w:rPr>
      </w:pPr>
      <w:r>
        <w:rPr>
          <w:rFonts w:ascii="宋体" w:hAnsi="宋体" w:hint="eastAsia"/>
          <w:sz w:val="24"/>
        </w:rPr>
        <w:t>投标方必须对本次招标明确的全部内容进行投标，不得分拆投标。</w:t>
      </w:r>
    </w:p>
    <w:p w:rsidR="004D17D0" w:rsidRPr="004D4580" w:rsidRDefault="004D17D0" w:rsidP="004D17D0">
      <w:pPr>
        <w:numPr>
          <w:ilvl w:val="1"/>
          <w:numId w:val="7"/>
        </w:numPr>
        <w:tabs>
          <w:tab w:val="clear" w:pos="709"/>
        </w:tabs>
        <w:spacing w:beforeLines="50" w:before="156" w:line="360" w:lineRule="auto"/>
        <w:ind w:leftChars="270" w:left="1134"/>
        <w:rPr>
          <w:rFonts w:ascii="宋体" w:hAnsi="宋体"/>
          <w:sz w:val="24"/>
        </w:rPr>
      </w:pPr>
      <w:r w:rsidRPr="004D4580">
        <w:rPr>
          <w:rFonts w:ascii="宋体" w:hAnsi="宋体" w:hint="eastAsia"/>
          <w:sz w:val="24"/>
        </w:rPr>
        <w:t>投标</w:t>
      </w:r>
      <w:r w:rsidRPr="004D4580">
        <w:rPr>
          <w:rFonts w:ascii="宋体" w:hAnsi="宋体"/>
          <w:sz w:val="24"/>
        </w:rPr>
        <w:t>文件</w:t>
      </w:r>
      <w:r w:rsidRPr="004D4580">
        <w:rPr>
          <w:rFonts w:ascii="宋体" w:hAnsi="宋体" w:hint="eastAsia"/>
          <w:sz w:val="24"/>
        </w:rPr>
        <w:t>分成2部分，分别</w:t>
      </w:r>
      <w:r w:rsidRPr="004D4580">
        <w:rPr>
          <w:rFonts w:ascii="宋体" w:hAnsi="宋体"/>
          <w:sz w:val="24"/>
        </w:rPr>
        <w:t>是商务部分</w:t>
      </w:r>
      <w:r w:rsidRPr="004D4580">
        <w:rPr>
          <w:rFonts w:ascii="宋体" w:hAnsi="宋体" w:hint="eastAsia"/>
          <w:sz w:val="24"/>
        </w:rPr>
        <w:t>及</w:t>
      </w:r>
      <w:r w:rsidRPr="004D4580">
        <w:rPr>
          <w:rFonts w:ascii="宋体" w:hAnsi="宋体"/>
          <w:sz w:val="24"/>
        </w:rPr>
        <w:t>技术部分，请分别独立密封。</w:t>
      </w:r>
    </w:p>
    <w:p w:rsidR="004D17D0" w:rsidRDefault="004D17D0" w:rsidP="004D17D0">
      <w:pPr>
        <w:numPr>
          <w:ilvl w:val="0"/>
          <w:numId w:val="6"/>
        </w:numPr>
        <w:spacing w:beforeLines="50" w:before="156" w:line="360" w:lineRule="auto"/>
        <w:rPr>
          <w:rFonts w:ascii="宋体" w:hAnsi="宋体"/>
          <w:b/>
          <w:sz w:val="24"/>
        </w:rPr>
      </w:pPr>
      <w:r>
        <w:rPr>
          <w:rFonts w:ascii="宋体" w:hAnsi="宋体" w:hint="eastAsia"/>
          <w:b/>
          <w:sz w:val="24"/>
        </w:rPr>
        <w:t>投标文件</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b/>
          <w:sz w:val="24"/>
        </w:rPr>
      </w:pPr>
      <w:r>
        <w:rPr>
          <w:rFonts w:ascii="宋体" w:hAnsi="宋体" w:hint="eastAsia"/>
          <w:b/>
          <w:sz w:val="24"/>
        </w:rPr>
        <w:t>商务</w:t>
      </w:r>
      <w:r w:rsidR="007033C8">
        <w:rPr>
          <w:rFonts w:ascii="宋体" w:hAnsi="宋体" w:hint="eastAsia"/>
          <w:b/>
          <w:sz w:val="24"/>
        </w:rPr>
        <w:t>资信文件</w:t>
      </w:r>
    </w:p>
    <w:p w:rsidR="004D17D0" w:rsidRDefault="004D17D0" w:rsidP="004D17D0">
      <w:pPr>
        <w:numPr>
          <w:ilvl w:val="2"/>
          <w:numId w:val="6"/>
        </w:numPr>
        <w:tabs>
          <w:tab w:val="left" w:pos="735"/>
          <w:tab w:val="left" w:pos="1418"/>
        </w:tabs>
        <w:spacing w:beforeLines="50" w:before="156" w:line="360" w:lineRule="auto"/>
        <w:ind w:right="-1"/>
        <w:rPr>
          <w:rFonts w:ascii="宋体" w:hAnsi="宋体"/>
          <w:b/>
          <w:sz w:val="24"/>
        </w:rPr>
      </w:pPr>
      <w:r>
        <w:rPr>
          <w:rFonts w:ascii="宋体" w:hAnsi="宋体" w:hint="eastAsia"/>
          <w:b/>
          <w:sz w:val="24"/>
        </w:rPr>
        <w:t>投标函</w:t>
      </w:r>
    </w:p>
    <w:p w:rsidR="004D17D0" w:rsidRDefault="004D17D0" w:rsidP="004D17D0">
      <w:pPr>
        <w:pStyle w:val="a0"/>
        <w:ind w:leftChars="405" w:left="850" w:firstLineChars="217" w:firstLine="521"/>
        <w:rPr>
          <w:rFonts w:ascii="宋体" w:eastAsia="宋体" w:hAnsi="宋体" w:cs="Tahoma"/>
          <w:szCs w:val="28"/>
        </w:rPr>
      </w:pPr>
      <w:r>
        <w:rPr>
          <w:rFonts w:ascii="宋体" w:eastAsia="宋体" w:hAnsi="宋体" w:cs="Tahoma" w:hint="eastAsia"/>
          <w:szCs w:val="28"/>
        </w:rPr>
        <w:t>必须按照附件1投标函样本的格式要求制作，未经招标方书面同意，该格式不允许作任何修改。（见附件1）</w:t>
      </w:r>
    </w:p>
    <w:p w:rsidR="004D17D0" w:rsidRDefault="004D17D0" w:rsidP="004D17D0">
      <w:pPr>
        <w:numPr>
          <w:ilvl w:val="2"/>
          <w:numId w:val="6"/>
        </w:numPr>
        <w:tabs>
          <w:tab w:val="left" w:pos="735"/>
          <w:tab w:val="left" w:pos="1418"/>
        </w:tabs>
        <w:spacing w:beforeLines="50" w:before="156" w:line="360" w:lineRule="auto"/>
        <w:ind w:right="-1"/>
        <w:rPr>
          <w:rFonts w:ascii="宋体" w:hAnsi="宋体"/>
          <w:sz w:val="24"/>
        </w:rPr>
      </w:pPr>
      <w:r>
        <w:rPr>
          <w:rFonts w:ascii="宋体" w:hAnsi="宋体" w:hint="eastAsia"/>
          <w:sz w:val="24"/>
        </w:rPr>
        <w:t>投标方</w:t>
      </w:r>
      <w:r w:rsidRPr="00334F53">
        <w:rPr>
          <w:rFonts w:ascii="宋体" w:hAnsi="宋体" w:hint="eastAsia"/>
          <w:sz w:val="24"/>
        </w:rPr>
        <w:t>营业执照（盖公章的</w:t>
      </w:r>
      <w:r>
        <w:rPr>
          <w:rFonts w:ascii="宋体" w:hAnsi="宋体" w:hint="eastAsia"/>
          <w:sz w:val="24"/>
        </w:rPr>
        <w:t>营业执照复印件）。</w:t>
      </w:r>
    </w:p>
    <w:p w:rsidR="004D17D0" w:rsidRPr="00334F53" w:rsidRDefault="004D17D0" w:rsidP="004D17D0">
      <w:pPr>
        <w:numPr>
          <w:ilvl w:val="2"/>
          <w:numId w:val="6"/>
        </w:numPr>
        <w:tabs>
          <w:tab w:val="left" w:pos="735"/>
          <w:tab w:val="left" w:pos="1418"/>
        </w:tabs>
        <w:spacing w:beforeLines="50" w:before="156" w:line="360" w:lineRule="auto"/>
        <w:ind w:right="-1"/>
        <w:rPr>
          <w:rFonts w:ascii="宋体" w:hAnsi="宋体"/>
          <w:sz w:val="24"/>
        </w:rPr>
      </w:pPr>
      <w:r w:rsidRPr="00334F53">
        <w:rPr>
          <w:rFonts w:ascii="宋体" w:hAnsi="宋体" w:hint="eastAsia"/>
          <w:sz w:val="24"/>
        </w:rPr>
        <w:t>原厂授权函。</w:t>
      </w:r>
    </w:p>
    <w:p w:rsidR="004D17D0" w:rsidRDefault="004D17D0" w:rsidP="004D17D0">
      <w:pPr>
        <w:numPr>
          <w:ilvl w:val="2"/>
          <w:numId w:val="6"/>
        </w:numPr>
        <w:tabs>
          <w:tab w:val="left" w:pos="735"/>
          <w:tab w:val="left" w:pos="1418"/>
        </w:tabs>
        <w:spacing w:beforeLines="50" w:before="156" w:line="360" w:lineRule="auto"/>
        <w:ind w:right="-1"/>
        <w:rPr>
          <w:rFonts w:ascii="宋体" w:hAnsi="宋体"/>
          <w:sz w:val="24"/>
        </w:rPr>
      </w:pPr>
      <w:r w:rsidRPr="00C84D32">
        <w:rPr>
          <w:rFonts w:ascii="宋体" w:hAnsi="宋体" w:hint="eastAsia"/>
          <w:sz w:val="24"/>
        </w:rPr>
        <w:t>法定代表人授权书（见附件2）</w:t>
      </w:r>
      <w:r>
        <w:rPr>
          <w:rFonts w:ascii="宋体" w:hAnsi="宋体" w:hint="eastAsia"/>
          <w:sz w:val="24"/>
        </w:rPr>
        <w:t>。</w:t>
      </w:r>
    </w:p>
    <w:p w:rsidR="004D17D0" w:rsidRPr="00C84D32" w:rsidRDefault="004D17D0" w:rsidP="004D17D0">
      <w:pPr>
        <w:numPr>
          <w:ilvl w:val="2"/>
          <w:numId w:val="6"/>
        </w:numPr>
        <w:tabs>
          <w:tab w:val="left" w:pos="735"/>
          <w:tab w:val="left" w:pos="1418"/>
        </w:tabs>
        <w:spacing w:beforeLines="50" w:before="156" w:line="360" w:lineRule="auto"/>
        <w:ind w:right="-1"/>
        <w:rPr>
          <w:rFonts w:ascii="宋体" w:hAnsi="宋体"/>
          <w:sz w:val="24"/>
        </w:rPr>
      </w:pPr>
      <w:r>
        <w:rPr>
          <w:rFonts w:ascii="宋体" w:hAnsi="宋体" w:hint="eastAsia"/>
          <w:sz w:val="24"/>
        </w:rPr>
        <w:t>授权代表身份证复印件</w:t>
      </w:r>
      <w:r w:rsidRPr="00C84D32">
        <w:rPr>
          <w:rFonts w:ascii="宋体" w:hAnsi="宋体" w:hint="eastAsia"/>
          <w:sz w:val="24"/>
        </w:rPr>
        <w:t>。</w:t>
      </w:r>
    </w:p>
    <w:p w:rsidR="004D17D0" w:rsidRDefault="004D17D0" w:rsidP="004D17D0">
      <w:pPr>
        <w:numPr>
          <w:ilvl w:val="2"/>
          <w:numId w:val="6"/>
        </w:numPr>
        <w:tabs>
          <w:tab w:val="left" w:pos="735"/>
          <w:tab w:val="left" w:pos="1418"/>
        </w:tabs>
        <w:spacing w:beforeLines="50" w:before="156" w:line="360" w:lineRule="auto"/>
        <w:ind w:right="-1"/>
        <w:rPr>
          <w:rFonts w:ascii="宋体" w:hAnsi="宋体"/>
          <w:sz w:val="24"/>
        </w:rPr>
      </w:pPr>
      <w:r>
        <w:rPr>
          <w:rFonts w:ascii="宋体" w:hAnsi="宋体" w:hint="eastAsia"/>
          <w:sz w:val="24"/>
        </w:rPr>
        <w:t>投标方认为需要提交的其它资料。</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b/>
          <w:sz w:val="24"/>
        </w:rPr>
      </w:pPr>
      <w:bookmarkStart w:id="12" w:name="_Toc168203386"/>
      <w:r>
        <w:rPr>
          <w:rFonts w:ascii="宋体" w:hAnsi="宋体" w:hint="eastAsia"/>
          <w:b/>
          <w:sz w:val="24"/>
        </w:rPr>
        <w:t>技术</w:t>
      </w:r>
      <w:r w:rsidR="007033C8">
        <w:rPr>
          <w:rFonts w:ascii="宋体" w:hAnsi="宋体" w:hint="eastAsia"/>
          <w:b/>
          <w:sz w:val="24"/>
        </w:rPr>
        <w:t>文件</w:t>
      </w:r>
    </w:p>
    <w:p w:rsidR="004D17D0" w:rsidRDefault="004D17D0" w:rsidP="004D17D0">
      <w:pPr>
        <w:pStyle w:val="a0"/>
        <w:ind w:leftChars="405" w:left="850" w:firstLineChars="217" w:firstLine="521"/>
        <w:rPr>
          <w:rFonts w:ascii="宋体" w:eastAsia="宋体" w:hAnsi="宋体" w:cs="Tahoma"/>
          <w:szCs w:val="28"/>
        </w:rPr>
      </w:pPr>
      <w:r>
        <w:rPr>
          <w:rFonts w:ascii="宋体" w:eastAsia="宋体" w:hAnsi="宋体" w:cs="Tahoma" w:hint="eastAsia"/>
          <w:szCs w:val="28"/>
        </w:rPr>
        <w:t>具体应包括以下各部分内容：</w:t>
      </w:r>
    </w:p>
    <w:p w:rsidR="004D17D0" w:rsidRDefault="004D17D0" w:rsidP="004D17D0">
      <w:pPr>
        <w:numPr>
          <w:ilvl w:val="1"/>
          <w:numId w:val="6"/>
        </w:numPr>
        <w:tabs>
          <w:tab w:val="left" w:pos="735"/>
          <w:tab w:val="left" w:pos="992"/>
          <w:tab w:val="left" w:pos="1418"/>
        </w:tabs>
        <w:spacing w:beforeLines="50" w:before="156" w:line="360" w:lineRule="auto"/>
        <w:ind w:right="-1"/>
        <w:rPr>
          <w:rFonts w:ascii="宋体" w:hAnsi="宋体"/>
          <w:vanish/>
          <w:sz w:val="24"/>
        </w:rPr>
      </w:pPr>
      <w:bookmarkStart w:id="13" w:name="_Toc168203381"/>
    </w:p>
    <w:p w:rsidR="004D17D0" w:rsidRDefault="004D17D0" w:rsidP="004D17D0">
      <w:pPr>
        <w:numPr>
          <w:ilvl w:val="1"/>
          <w:numId w:val="6"/>
        </w:numPr>
        <w:tabs>
          <w:tab w:val="left" w:pos="735"/>
          <w:tab w:val="left" w:pos="992"/>
          <w:tab w:val="left" w:pos="1418"/>
        </w:tabs>
        <w:spacing w:beforeLines="50" w:before="156" w:line="360" w:lineRule="auto"/>
        <w:ind w:right="-1"/>
        <w:rPr>
          <w:rFonts w:ascii="宋体" w:hAnsi="宋体"/>
          <w:vanish/>
          <w:sz w:val="24"/>
        </w:rPr>
      </w:pPr>
    </w:p>
    <w:p w:rsidR="004D17D0" w:rsidRPr="00334F53" w:rsidRDefault="004D17D0" w:rsidP="004D17D0">
      <w:pPr>
        <w:tabs>
          <w:tab w:val="left" w:pos="720"/>
          <w:tab w:val="left" w:pos="1418"/>
        </w:tabs>
        <w:spacing w:beforeLines="50" w:before="156" w:line="360" w:lineRule="auto"/>
        <w:ind w:right="-1" w:firstLineChars="350" w:firstLine="840"/>
        <w:rPr>
          <w:rFonts w:ascii="宋体" w:hAnsi="宋体"/>
          <w:sz w:val="24"/>
        </w:rPr>
      </w:pPr>
      <w:r>
        <w:rPr>
          <w:rFonts w:ascii="宋体" w:hAnsi="宋体" w:hint="eastAsia"/>
          <w:sz w:val="24"/>
        </w:rPr>
        <w:t xml:space="preserve">4.2.1  </w:t>
      </w:r>
      <w:bookmarkEnd w:id="13"/>
      <w:r>
        <w:rPr>
          <w:rFonts w:ascii="宋体" w:hAnsi="宋体" w:hint="eastAsia"/>
          <w:sz w:val="24"/>
        </w:rPr>
        <w:t>解决方案建议书</w:t>
      </w:r>
      <w:r w:rsidRPr="00334F53">
        <w:rPr>
          <w:rFonts w:ascii="宋体" w:hAnsi="宋体" w:hint="eastAsia"/>
          <w:sz w:val="24"/>
        </w:rPr>
        <w:t>。</w:t>
      </w:r>
    </w:p>
    <w:p w:rsidR="004D17D0" w:rsidRDefault="004D17D0" w:rsidP="004D17D0">
      <w:pPr>
        <w:tabs>
          <w:tab w:val="left" w:pos="720"/>
          <w:tab w:val="left" w:pos="1418"/>
        </w:tabs>
        <w:spacing w:beforeLines="50" w:before="156" w:line="360" w:lineRule="auto"/>
        <w:ind w:right="-1" w:firstLineChars="350" w:firstLine="840"/>
        <w:rPr>
          <w:rFonts w:ascii="宋体" w:hAnsi="宋体"/>
          <w:sz w:val="24"/>
        </w:rPr>
      </w:pPr>
      <w:bookmarkStart w:id="14" w:name="_Toc168203383"/>
      <w:r>
        <w:rPr>
          <w:rFonts w:ascii="宋体" w:hAnsi="宋体" w:hint="eastAsia"/>
          <w:sz w:val="24"/>
        </w:rPr>
        <w:t xml:space="preserve">4.2.2  </w:t>
      </w:r>
      <w:bookmarkEnd w:id="14"/>
      <w:r>
        <w:rPr>
          <w:rFonts w:ascii="宋体" w:hAnsi="宋体" w:hint="eastAsia"/>
          <w:sz w:val="24"/>
        </w:rPr>
        <w:t>技术需求应答。</w:t>
      </w:r>
    </w:p>
    <w:p w:rsidR="004D17D0" w:rsidRDefault="004D17D0" w:rsidP="004D17D0">
      <w:pPr>
        <w:tabs>
          <w:tab w:val="left" w:pos="720"/>
          <w:tab w:val="left" w:pos="993"/>
          <w:tab w:val="left" w:pos="1418"/>
        </w:tabs>
        <w:spacing w:beforeLines="50" w:before="156" w:line="360" w:lineRule="auto"/>
        <w:ind w:right="-1" w:firstLineChars="350" w:firstLine="840"/>
        <w:rPr>
          <w:rFonts w:ascii="宋体" w:hAnsi="宋体" w:cs="Tahoma"/>
          <w:sz w:val="24"/>
        </w:rPr>
      </w:pPr>
      <w:bookmarkStart w:id="15" w:name="_Toc168203384"/>
      <w:r>
        <w:rPr>
          <w:rFonts w:ascii="宋体" w:hAnsi="宋体" w:hint="eastAsia"/>
          <w:sz w:val="24"/>
        </w:rPr>
        <w:t>4.2.3  原厂售后服务承诺函。</w:t>
      </w:r>
      <w:bookmarkEnd w:id="15"/>
    </w:p>
    <w:p w:rsidR="004D17D0" w:rsidRDefault="004D17D0" w:rsidP="004D17D0">
      <w:pPr>
        <w:tabs>
          <w:tab w:val="left" w:pos="720"/>
          <w:tab w:val="left" w:pos="993"/>
          <w:tab w:val="left" w:pos="1418"/>
        </w:tabs>
        <w:spacing w:beforeLines="50" w:before="156" w:line="360" w:lineRule="auto"/>
        <w:ind w:right="-1" w:firstLineChars="350" w:firstLine="840"/>
        <w:rPr>
          <w:rFonts w:ascii="宋体" w:hAnsi="宋体" w:cs="Tahoma"/>
          <w:sz w:val="24"/>
        </w:rPr>
      </w:pPr>
      <w:r>
        <w:rPr>
          <w:rFonts w:ascii="宋体" w:hAnsi="宋体" w:hint="eastAsia"/>
          <w:sz w:val="24"/>
        </w:rPr>
        <w:t>4.2.4  培训计划。</w:t>
      </w:r>
    </w:p>
    <w:p w:rsidR="004D17D0" w:rsidRDefault="004D17D0" w:rsidP="004D17D0">
      <w:pPr>
        <w:tabs>
          <w:tab w:val="left" w:pos="720"/>
          <w:tab w:val="left" w:pos="993"/>
          <w:tab w:val="left" w:pos="1418"/>
        </w:tabs>
        <w:spacing w:beforeLines="50" w:before="156" w:line="360" w:lineRule="auto"/>
        <w:ind w:right="-1" w:firstLineChars="350" w:firstLine="840"/>
        <w:rPr>
          <w:rFonts w:ascii="宋体" w:hAnsi="宋体"/>
          <w:sz w:val="24"/>
        </w:rPr>
      </w:pPr>
      <w:r>
        <w:rPr>
          <w:rFonts w:ascii="宋体" w:hAnsi="宋体" w:hint="eastAsia"/>
          <w:sz w:val="24"/>
        </w:rPr>
        <w:t>4.2.5  投标方认为需要提交的其它资料。</w:t>
      </w:r>
    </w:p>
    <w:p w:rsidR="00E0099F" w:rsidRDefault="00E0099F" w:rsidP="00E0099F">
      <w:pPr>
        <w:tabs>
          <w:tab w:val="left" w:pos="735"/>
          <w:tab w:val="left" w:pos="1418"/>
        </w:tabs>
        <w:spacing w:beforeLines="50" w:before="156" w:line="360" w:lineRule="auto"/>
        <w:ind w:right="-1"/>
        <w:rPr>
          <w:rFonts w:ascii="宋体" w:hAnsi="宋体"/>
          <w:sz w:val="24"/>
        </w:rPr>
      </w:pPr>
      <w:r w:rsidRPr="00E865B5">
        <w:rPr>
          <w:rFonts w:ascii="宋体" w:hAnsi="宋体" w:hint="eastAsia"/>
          <w:sz w:val="24"/>
          <w:highlight w:val="yellow"/>
        </w:rPr>
        <w:t>4.3报价文件</w:t>
      </w:r>
    </w:p>
    <w:p w:rsidR="00754990" w:rsidRDefault="00754990" w:rsidP="00754990">
      <w:pPr>
        <w:snapToGrid w:val="0"/>
        <w:spacing w:line="460" w:lineRule="exact"/>
        <w:ind w:firstLineChars="196" w:firstLine="590"/>
        <w:jc w:val="left"/>
        <w:rPr>
          <w:rFonts w:ascii="仿宋_GB2312" w:eastAsia="仿宋_GB2312" w:hAnsi="宋体"/>
          <w:b/>
          <w:color w:val="000000"/>
          <w:sz w:val="30"/>
          <w:szCs w:val="30"/>
        </w:rPr>
      </w:pPr>
      <w:r>
        <w:rPr>
          <w:rFonts w:ascii="仿宋_GB2312" w:eastAsia="仿宋_GB2312" w:hAnsi="宋体" w:hint="eastAsia"/>
          <w:b/>
          <w:color w:val="000000"/>
          <w:sz w:val="30"/>
          <w:szCs w:val="30"/>
        </w:rPr>
        <w:lastRenderedPageBreak/>
        <w:t>报价文件：</w:t>
      </w:r>
    </w:p>
    <w:p w:rsidR="00D54087" w:rsidRDefault="00754990" w:rsidP="00D54087">
      <w:pPr>
        <w:snapToGrid w:val="0"/>
        <w:spacing w:line="460" w:lineRule="exact"/>
        <w:ind w:firstLineChars="200" w:firstLine="600"/>
        <w:jc w:val="left"/>
        <w:rPr>
          <w:rFonts w:ascii="宋体" w:hAnsi="宋体"/>
          <w:sz w:val="24"/>
        </w:rPr>
      </w:pPr>
      <w:r>
        <w:rPr>
          <w:rFonts w:ascii="仿宋_GB2312" w:eastAsia="仿宋_GB2312" w:hAnsi="宋体" w:hint="eastAsia"/>
          <w:color w:val="000000"/>
          <w:sz w:val="30"/>
          <w:szCs w:val="30"/>
        </w:rPr>
        <w:t>（1）</w:t>
      </w:r>
      <w:r w:rsidR="00D54087">
        <w:rPr>
          <w:rFonts w:ascii="宋体" w:hAnsi="宋体" w:hint="eastAsia"/>
          <w:sz w:val="24"/>
        </w:rPr>
        <w:t>报价及其构成（见附件3）。</w:t>
      </w:r>
    </w:p>
    <w:p w:rsidR="00754990" w:rsidRDefault="00754990" w:rsidP="00D54087">
      <w:pPr>
        <w:snapToGrid w:val="0"/>
        <w:spacing w:line="460" w:lineRule="exact"/>
        <w:ind w:firstLineChars="200" w:firstLine="600"/>
        <w:jc w:val="left"/>
        <w:rPr>
          <w:rFonts w:ascii="仿宋_GB2312" w:eastAsia="仿宋_GB2312" w:hAnsi="宋体"/>
          <w:color w:val="000000"/>
          <w:sz w:val="30"/>
          <w:szCs w:val="30"/>
        </w:rPr>
      </w:pPr>
      <w:r>
        <w:rPr>
          <w:rFonts w:ascii="仿宋_GB2312" w:eastAsia="仿宋_GB2312" w:hAnsi="宋体" w:hint="eastAsia"/>
          <w:color w:val="000000"/>
          <w:sz w:val="30"/>
          <w:szCs w:val="30"/>
        </w:rPr>
        <w:t>（3）</w:t>
      </w:r>
      <w:r w:rsidR="006A0237">
        <w:rPr>
          <w:rFonts w:ascii="仿宋_GB2312" w:eastAsia="仿宋_GB2312" w:hAnsi="宋体" w:hint="eastAsia"/>
          <w:color w:val="000000"/>
          <w:sz w:val="30"/>
          <w:szCs w:val="30"/>
        </w:rPr>
        <w:t>谈判</w:t>
      </w:r>
      <w:r w:rsidR="007D49FC">
        <w:rPr>
          <w:rFonts w:ascii="仿宋_GB2312" w:eastAsia="仿宋_GB2312" w:hAnsi="宋体" w:hint="eastAsia"/>
          <w:color w:val="000000"/>
          <w:sz w:val="30"/>
          <w:szCs w:val="30"/>
        </w:rPr>
        <w:t>单位</w:t>
      </w:r>
      <w:r>
        <w:rPr>
          <w:rFonts w:ascii="仿宋_GB2312" w:eastAsia="仿宋_GB2312" w:hAnsi="宋体" w:hint="eastAsia"/>
          <w:color w:val="000000"/>
          <w:sz w:val="30"/>
          <w:szCs w:val="30"/>
        </w:rPr>
        <w:t>针对报价需要说明的其他文件和说明（格式自拟）。</w:t>
      </w:r>
    </w:p>
    <w:p w:rsidR="00754990" w:rsidRDefault="00754990" w:rsidP="00754990">
      <w:pPr>
        <w:pStyle w:val="21"/>
        <w:widowControl w:val="0"/>
        <w:spacing w:before="0" w:afterLines="0" w:after="120" w:line="460" w:lineRule="exact"/>
        <w:ind w:firstLineChars="200" w:firstLine="602"/>
        <w:rPr>
          <w:rFonts w:ascii="仿宋_GB2312" w:eastAsia="仿宋_GB2312"/>
          <w:b/>
          <w:bCs/>
          <w:sz w:val="30"/>
          <w:szCs w:val="30"/>
        </w:rPr>
      </w:pPr>
      <w:r>
        <w:rPr>
          <w:rFonts w:ascii="仿宋_GB2312" w:eastAsia="仿宋_GB2312" w:hint="eastAsia"/>
          <w:b/>
          <w:bCs/>
          <w:sz w:val="30"/>
          <w:szCs w:val="30"/>
        </w:rPr>
        <w:t>注：法定代表人授权委托书、</w:t>
      </w:r>
      <w:r w:rsidR="006A0237">
        <w:rPr>
          <w:rFonts w:ascii="仿宋_GB2312" w:eastAsia="仿宋_GB2312" w:hint="eastAsia"/>
          <w:b/>
          <w:bCs/>
          <w:sz w:val="30"/>
          <w:szCs w:val="30"/>
        </w:rPr>
        <w:t>谈判</w:t>
      </w:r>
      <w:r>
        <w:rPr>
          <w:rFonts w:ascii="仿宋_GB2312" w:eastAsia="仿宋_GB2312" w:hint="eastAsia"/>
          <w:b/>
          <w:bCs/>
          <w:sz w:val="30"/>
          <w:szCs w:val="30"/>
        </w:rPr>
        <w:t>声明书、报价表必须由相应代表人签名并加盖单位公章。</w:t>
      </w:r>
    </w:p>
    <w:p w:rsidR="00E0099F" w:rsidRPr="00E0099F" w:rsidRDefault="006A0237" w:rsidP="00D54087">
      <w:pPr>
        <w:autoSpaceDE w:val="0"/>
        <w:autoSpaceDN w:val="0"/>
        <w:adjustRightInd w:val="0"/>
        <w:snapToGrid w:val="0"/>
        <w:spacing w:line="360" w:lineRule="auto"/>
        <w:ind w:firstLineChars="200" w:firstLine="602"/>
        <w:textAlignment w:val="bottom"/>
        <w:rPr>
          <w:rFonts w:ascii="宋体" w:hAnsi="宋体"/>
          <w:sz w:val="24"/>
        </w:rPr>
      </w:pPr>
      <w:r>
        <w:rPr>
          <w:rFonts w:ascii="仿宋_GB2312" w:eastAsia="仿宋_GB2312" w:hint="eastAsia"/>
          <w:b/>
          <w:bCs/>
          <w:sz w:val="30"/>
          <w:szCs w:val="30"/>
        </w:rPr>
        <w:t>谈判</w:t>
      </w:r>
      <w:r w:rsidR="007D49FC">
        <w:rPr>
          <w:rFonts w:ascii="仿宋_GB2312" w:eastAsia="仿宋_GB2312" w:hint="eastAsia"/>
          <w:b/>
          <w:bCs/>
          <w:sz w:val="30"/>
          <w:szCs w:val="30"/>
        </w:rPr>
        <w:t>单位</w:t>
      </w:r>
      <w:r w:rsidR="00754990">
        <w:rPr>
          <w:rFonts w:ascii="仿宋_GB2312" w:eastAsia="仿宋_GB2312" w:hint="eastAsia"/>
          <w:b/>
          <w:bCs/>
          <w:sz w:val="30"/>
          <w:szCs w:val="30"/>
        </w:rPr>
        <w:t>需单独准备一份空白报价报，作最终报价用，</w:t>
      </w:r>
      <w:r>
        <w:rPr>
          <w:rFonts w:ascii="仿宋" w:eastAsia="仿宋" w:hAnsi="仿宋" w:hint="eastAsia"/>
          <w:b/>
          <w:sz w:val="30"/>
          <w:szCs w:val="30"/>
        </w:rPr>
        <w:t>谈判</w:t>
      </w:r>
      <w:r w:rsidR="00754990" w:rsidRPr="005D1707">
        <w:rPr>
          <w:rFonts w:ascii="仿宋" w:eastAsia="仿宋" w:hAnsi="仿宋" w:hint="eastAsia"/>
          <w:b/>
          <w:sz w:val="30"/>
          <w:szCs w:val="30"/>
        </w:rPr>
        <w:t>结束，以最终报价为本次</w:t>
      </w:r>
      <w:r>
        <w:rPr>
          <w:rFonts w:ascii="仿宋" w:eastAsia="仿宋" w:hAnsi="仿宋" w:hint="eastAsia"/>
          <w:b/>
          <w:sz w:val="30"/>
          <w:szCs w:val="30"/>
        </w:rPr>
        <w:t>谈判</w:t>
      </w:r>
      <w:r w:rsidR="00754990" w:rsidRPr="005D1707">
        <w:rPr>
          <w:rFonts w:ascii="仿宋" w:eastAsia="仿宋" w:hAnsi="仿宋" w:hint="eastAsia"/>
          <w:b/>
          <w:sz w:val="30"/>
          <w:szCs w:val="30"/>
        </w:rPr>
        <w:t>的成交价格。</w:t>
      </w:r>
      <w:r w:rsidR="00754990">
        <w:rPr>
          <w:rFonts w:ascii="仿宋_GB2312" w:eastAsia="仿宋_GB2312" w:hint="eastAsia"/>
          <w:b/>
          <w:bCs/>
          <w:sz w:val="30"/>
          <w:szCs w:val="30"/>
        </w:rPr>
        <w:t>必须由相应代表人签名并加盖单位公章。</w:t>
      </w:r>
    </w:p>
    <w:p w:rsidR="004D17D0" w:rsidRPr="0053324F" w:rsidRDefault="004D17D0" w:rsidP="004D17D0">
      <w:pPr>
        <w:tabs>
          <w:tab w:val="left" w:pos="900"/>
        </w:tabs>
        <w:spacing w:line="360" w:lineRule="auto"/>
        <w:ind w:firstLineChars="200" w:firstLine="480"/>
        <w:rPr>
          <w:rFonts w:ascii="宋体" w:hAnsi="宋体" w:cs="Tahoma"/>
          <w:sz w:val="24"/>
        </w:rPr>
      </w:pPr>
      <w:r w:rsidRPr="0053324F">
        <w:rPr>
          <w:rFonts w:ascii="宋体" w:hAnsi="宋体" w:cs="Tahoma" w:hint="eastAsia"/>
          <w:sz w:val="24"/>
        </w:rPr>
        <w:t>投标方在编制投标文件时，原则上按以上顺序编制。</w:t>
      </w:r>
    </w:p>
    <w:p w:rsidR="004D17D0" w:rsidRPr="00A81AB3" w:rsidRDefault="004D17D0" w:rsidP="004D17D0">
      <w:pPr>
        <w:numPr>
          <w:ilvl w:val="0"/>
          <w:numId w:val="6"/>
        </w:numPr>
        <w:spacing w:beforeLines="50" w:before="156" w:line="360" w:lineRule="auto"/>
        <w:rPr>
          <w:rFonts w:ascii="宋体" w:hAnsi="宋体"/>
          <w:sz w:val="24"/>
        </w:rPr>
      </w:pPr>
      <w:bookmarkStart w:id="16" w:name="_Toc140585306"/>
      <w:bookmarkStart w:id="17" w:name="_Toc141129543"/>
      <w:bookmarkStart w:id="18" w:name="_Toc141169156"/>
      <w:bookmarkEnd w:id="12"/>
      <w:r w:rsidRPr="00A81AB3">
        <w:rPr>
          <w:rFonts w:ascii="宋体" w:hAnsi="宋体" w:hint="eastAsia"/>
          <w:sz w:val="24"/>
        </w:rPr>
        <w:t>投标文件的签署及规定</w:t>
      </w:r>
      <w:bookmarkEnd w:id="16"/>
      <w:bookmarkEnd w:id="17"/>
      <w:bookmarkEnd w:id="18"/>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Pr>
          <w:rFonts w:ascii="宋体" w:hAnsi="宋体" w:hint="eastAsia"/>
          <w:sz w:val="24"/>
        </w:rPr>
        <w:t>招标方不接受电话、电报、传真形式的投标。</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Pr>
          <w:rFonts w:ascii="宋体" w:hAnsi="宋体" w:hint="eastAsia"/>
          <w:sz w:val="24"/>
        </w:rPr>
        <w:t>组成投标文件的各项资料须按招标文件要求签署。</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Pr>
          <w:rFonts w:ascii="宋体" w:hAnsi="宋体" w:hint="eastAsia"/>
          <w:sz w:val="24"/>
        </w:rPr>
        <w:t>投标方应填写全称，同时加盖印章。</w:t>
      </w:r>
    </w:p>
    <w:p w:rsidR="004D17D0" w:rsidRPr="00A81AB3"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sidRPr="00A81AB3">
        <w:rPr>
          <w:rFonts w:ascii="宋体" w:hAnsi="宋体" w:hint="eastAsia"/>
          <w:sz w:val="24"/>
        </w:rPr>
        <w:t>投标文件</w:t>
      </w:r>
      <w:r>
        <w:rPr>
          <w:rFonts w:ascii="宋体" w:hAnsi="宋体" w:hint="eastAsia"/>
          <w:sz w:val="24"/>
        </w:rPr>
        <w:t>组成：</w:t>
      </w:r>
      <w:r w:rsidRPr="00A81AB3">
        <w:rPr>
          <w:rFonts w:ascii="宋体" w:hAnsi="宋体" w:hint="eastAsia"/>
          <w:sz w:val="24"/>
        </w:rPr>
        <w:t>正本1份，副本</w:t>
      </w:r>
      <w:r w:rsidR="004E504A">
        <w:rPr>
          <w:rFonts w:ascii="宋体" w:hAnsi="宋体" w:hint="eastAsia"/>
          <w:sz w:val="24"/>
        </w:rPr>
        <w:t>4</w:t>
      </w:r>
      <w:r>
        <w:rPr>
          <w:rFonts w:ascii="宋体" w:hAnsi="宋体" w:hint="eastAsia"/>
          <w:sz w:val="24"/>
        </w:rPr>
        <w:t>份</w:t>
      </w:r>
      <w:r w:rsidRPr="00A81AB3">
        <w:rPr>
          <w:rFonts w:ascii="宋体" w:hAnsi="宋体" w:hint="eastAsia"/>
          <w:sz w:val="24"/>
        </w:rPr>
        <w:t>。</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Pr>
          <w:rFonts w:ascii="宋体" w:hAnsi="宋体" w:hint="eastAsia"/>
          <w:sz w:val="24"/>
        </w:rPr>
        <w:t>投标文件正本和副本用A4幅面的纸张打印，电子文档作为备份。</w:t>
      </w:r>
    </w:p>
    <w:p w:rsidR="004D17D0"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Pr>
          <w:rFonts w:ascii="宋体" w:hAnsi="宋体" w:hint="eastAsia"/>
          <w:sz w:val="24"/>
        </w:rPr>
        <w:t>投标文件不得随意涂改和增删，如确需对错漏处修改，必须由同一签</w:t>
      </w:r>
      <w:r>
        <w:rPr>
          <w:rFonts w:ascii="宋体" w:hAnsi="宋体"/>
          <w:sz w:val="24"/>
        </w:rPr>
        <w:tab/>
      </w:r>
      <w:r>
        <w:rPr>
          <w:rFonts w:ascii="宋体" w:hAnsi="宋体" w:hint="eastAsia"/>
          <w:sz w:val="24"/>
        </w:rPr>
        <w:t>署人签字或盖章，投标文件因字迹潦草或表达不清或不正确书写所引</w:t>
      </w:r>
      <w:r>
        <w:rPr>
          <w:rFonts w:ascii="宋体" w:hAnsi="宋体"/>
          <w:sz w:val="24"/>
        </w:rPr>
        <w:tab/>
      </w:r>
      <w:r>
        <w:rPr>
          <w:rFonts w:ascii="宋体" w:hAnsi="宋体" w:hint="eastAsia"/>
          <w:sz w:val="24"/>
        </w:rPr>
        <w:t>起的后果由投标方负责。</w:t>
      </w:r>
    </w:p>
    <w:p w:rsidR="004D17D0" w:rsidRPr="00547E1B" w:rsidRDefault="004D17D0" w:rsidP="004D17D0">
      <w:pPr>
        <w:numPr>
          <w:ilvl w:val="1"/>
          <w:numId w:val="6"/>
        </w:numPr>
        <w:tabs>
          <w:tab w:val="clear" w:pos="992"/>
          <w:tab w:val="left" w:pos="1134"/>
          <w:tab w:val="left" w:pos="1276"/>
        </w:tabs>
        <w:spacing w:beforeLines="50" w:before="156" w:line="360" w:lineRule="auto"/>
        <w:ind w:left="0" w:firstLine="567"/>
        <w:rPr>
          <w:rFonts w:ascii="宋体" w:hAnsi="宋体"/>
          <w:sz w:val="24"/>
        </w:rPr>
      </w:pPr>
      <w:r w:rsidRPr="00547E1B">
        <w:rPr>
          <w:rFonts w:ascii="宋体" w:hAnsi="宋体" w:hint="eastAsia"/>
          <w:sz w:val="24"/>
        </w:rPr>
        <w:t>所有的回复应以如下的方式交付：</w:t>
      </w:r>
    </w:p>
    <w:p w:rsidR="004D17D0" w:rsidRPr="00547E1B" w:rsidRDefault="004D17D0" w:rsidP="004D17D0">
      <w:pPr>
        <w:numPr>
          <w:ilvl w:val="0"/>
          <w:numId w:val="9"/>
        </w:numPr>
        <w:tabs>
          <w:tab w:val="left" w:pos="1560"/>
          <w:tab w:val="left" w:pos="5886"/>
        </w:tabs>
        <w:autoSpaceDE w:val="0"/>
        <w:autoSpaceDN w:val="0"/>
        <w:adjustRightInd w:val="0"/>
        <w:spacing w:line="360" w:lineRule="auto"/>
        <w:ind w:left="1701" w:hanging="425"/>
        <w:jc w:val="left"/>
        <w:rPr>
          <w:rFonts w:ascii="宋体" w:hAnsi="宋体"/>
          <w:sz w:val="24"/>
        </w:rPr>
      </w:pPr>
      <w:r w:rsidRPr="00547E1B">
        <w:rPr>
          <w:rFonts w:ascii="宋体" w:hAnsi="宋体" w:hint="eastAsia"/>
          <w:sz w:val="24"/>
        </w:rPr>
        <w:t>全部文档的硬拷贝，A4纸——中文版</w:t>
      </w:r>
    </w:p>
    <w:p w:rsidR="004D17D0" w:rsidRDefault="004D17D0" w:rsidP="004D17D0">
      <w:pPr>
        <w:spacing w:line="360" w:lineRule="auto"/>
        <w:ind w:leftChars="600" w:left="1260"/>
        <w:rPr>
          <w:rFonts w:ascii="宋体" w:hAnsi="宋体"/>
          <w:sz w:val="24"/>
        </w:rPr>
      </w:pPr>
    </w:p>
    <w:p w:rsidR="004D17D0" w:rsidRPr="00327923" w:rsidRDefault="004D17D0" w:rsidP="00321FB9">
      <w:pPr>
        <w:pStyle w:val="2"/>
        <w:numPr>
          <w:ilvl w:val="0"/>
          <w:numId w:val="24"/>
        </w:numPr>
        <w:spacing w:beforeLines="0" w:before="120" w:afterLines="0" w:after="120"/>
      </w:pPr>
      <w:bookmarkStart w:id="19" w:name="_Toc453958106"/>
      <w:bookmarkStart w:id="20" w:name="_Toc140585307"/>
      <w:bookmarkStart w:id="21" w:name="_Toc141129544"/>
      <w:bookmarkStart w:id="22" w:name="_Toc141169157"/>
      <w:bookmarkStart w:id="23" w:name="_Toc301425008"/>
      <w:r w:rsidRPr="00327923">
        <w:rPr>
          <w:rFonts w:hint="eastAsia"/>
        </w:rPr>
        <w:t>资质</w:t>
      </w:r>
      <w:r w:rsidRPr="00327923">
        <w:t>要求</w:t>
      </w:r>
      <w:bookmarkEnd w:id="19"/>
    </w:p>
    <w:p w:rsidR="004D17D0" w:rsidRPr="00353416" w:rsidRDefault="004D17D0" w:rsidP="004D17D0">
      <w:pPr>
        <w:numPr>
          <w:ilvl w:val="0"/>
          <w:numId w:val="10"/>
        </w:numPr>
        <w:tabs>
          <w:tab w:val="clear" w:pos="420"/>
          <w:tab w:val="left" w:pos="525"/>
        </w:tabs>
        <w:spacing w:beforeLines="50" w:before="156" w:line="360" w:lineRule="auto"/>
        <w:ind w:left="523" w:hangingChars="218" w:hanging="523"/>
        <w:rPr>
          <w:rFonts w:ascii="宋体" w:hAnsi="宋体"/>
          <w:sz w:val="24"/>
        </w:rPr>
      </w:pPr>
      <w:r>
        <w:rPr>
          <w:rFonts w:ascii="宋体" w:hAnsi="宋体" w:hint="eastAsia"/>
          <w:sz w:val="24"/>
        </w:rPr>
        <w:t>投标方应是在中华人民共和国境内注册、具有独立法人资格</w:t>
      </w:r>
      <w:r w:rsidRPr="00353416">
        <w:rPr>
          <w:rFonts w:ascii="宋体" w:hAnsi="宋体" w:hint="eastAsia"/>
          <w:sz w:val="24"/>
        </w:rPr>
        <w:t>；</w:t>
      </w:r>
    </w:p>
    <w:p w:rsidR="004D17D0" w:rsidRDefault="004D17D0" w:rsidP="004D17D0">
      <w:pPr>
        <w:numPr>
          <w:ilvl w:val="0"/>
          <w:numId w:val="10"/>
        </w:numPr>
        <w:tabs>
          <w:tab w:val="clear" w:pos="420"/>
          <w:tab w:val="left" w:pos="525"/>
        </w:tabs>
        <w:spacing w:beforeLines="50" w:before="156" w:line="360" w:lineRule="auto"/>
        <w:ind w:left="523" w:hangingChars="218" w:hanging="523"/>
        <w:rPr>
          <w:rFonts w:ascii="宋体" w:hAnsi="宋体"/>
          <w:sz w:val="24"/>
        </w:rPr>
      </w:pPr>
      <w:r>
        <w:rPr>
          <w:rFonts w:ascii="宋体" w:hAnsi="宋体" w:hint="eastAsia"/>
          <w:sz w:val="24"/>
        </w:rPr>
        <w:t>投标方应取得工商行政管理部门颁发的企业法人营业执照，并通过当年年</w:t>
      </w:r>
      <w:r>
        <w:rPr>
          <w:rFonts w:ascii="宋体" w:hAnsi="宋体" w:hint="eastAsia"/>
          <w:sz w:val="24"/>
        </w:rPr>
        <w:lastRenderedPageBreak/>
        <w:t>度工商年检；</w:t>
      </w:r>
    </w:p>
    <w:p w:rsidR="004D17D0" w:rsidRDefault="004D17D0" w:rsidP="004D17D0">
      <w:pPr>
        <w:numPr>
          <w:ilvl w:val="0"/>
          <w:numId w:val="10"/>
        </w:numPr>
        <w:tabs>
          <w:tab w:val="clear" w:pos="420"/>
          <w:tab w:val="left" w:pos="525"/>
        </w:tabs>
        <w:spacing w:beforeLines="50" w:before="156" w:line="360" w:lineRule="auto"/>
        <w:ind w:left="523" w:hangingChars="218" w:hanging="523"/>
        <w:rPr>
          <w:rFonts w:ascii="宋体" w:hAnsi="宋体"/>
          <w:sz w:val="24"/>
        </w:rPr>
      </w:pPr>
      <w:r>
        <w:rPr>
          <w:rFonts w:ascii="宋体" w:hAnsi="宋体" w:hint="eastAsia"/>
          <w:sz w:val="24"/>
        </w:rPr>
        <w:t>投标方要拥有完善的技术支持服务体系，拥有稳定的专业化的技术支持服务队伍，专业技术人员须具备原厂认证证书。</w:t>
      </w:r>
    </w:p>
    <w:p w:rsidR="004D17D0" w:rsidRDefault="004D17D0" w:rsidP="004D17D0">
      <w:pPr>
        <w:numPr>
          <w:ilvl w:val="0"/>
          <w:numId w:val="10"/>
        </w:numPr>
        <w:tabs>
          <w:tab w:val="clear" w:pos="420"/>
          <w:tab w:val="left" w:pos="525"/>
        </w:tabs>
        <w:spacing w:beforeLines="50" w:before="156" w:line="360" w:lineRule="auto"/>
        <w:ind w:left="523" w:hangingChars="218" w:hanging="523"/>
        <w:rPr>
          <w:rFonts w:ascii="宋体" w:hAnsi="宋体"/>
          <w:sz w:val="24"/>
        </w:rPr>
      </w:pPr>
      <w:r>
        <w:rPr>
          <w:rFonts w:ascii="宋体" w:hAnsi="宋体" w:hint="eastAsia"/>
          <w:sz w:val="24"/>
        </w:rPr>
        <w:t>投标方须保证为最终授权使用人；投标产品不得侵犯第三方知识产权，否则投标单位承担由此产生的一切法律责任。</w:t>
      </w:r>
    </w:p>
    <w:p w:rsidR="004D17D0" w:rsidRDefault="004D17D0" w:rsidP="00321FB9">
      <w:pPr>
        <w:pStyle w:val="2"/>
        <w:numPr>
          <w:ilvl w:val="0"/>
          <w:numId w:val="24"/>
        </w:numPr>
        <w:spacing w:beforeLines="0" w:before="120" w:afterLines="0" w:after="120"/>
      </w:pPr>
      <w:bookmarkStart w:id="24" w:name="_Toc453958107"/>
      <w:r>
        <w:rPr>
          <w:rFonts w:hint="eastAsia"/>
        </w:rPr>
        <w:t>投标文件的递交</w:t>
      </w:r>
      <w:bookmarkEnd w:id="20"/>
      <w:bookmarkEnd w:id="21"/>
      <w:bookmarkEnd w:id="22"/>
      <w:bookmarkEnd w:id="23"/>
      <w:bookmarkEnd w:id="24"/>
    </w:p>
    <w:p w:rsidR="004D17D0" w:rsidRDefault="004D17D0" w:rsidP="004D17D0">
      <w:pPr>
        <w:numPr>
          <w:ilvl w:val="0"/>
          <w:numId w:val="11"/>
        </w:numPr>
        <w:spacing w:beforeLines="50" w:before="156" w:line="360" w:lineRule="auto"/>
        <w:rPr>
          <w:rFonts w:ascii="宋体" w:hAnsi="宋体"/>
          <w:b/>
          <w:sz w:val="24"/>
        </w:rPr>
      </w:pPr>
      <w:bookmarkStart w:id="25" w:name="_Toc140585308"/>
      <w:bookmarkStart w:id="26" w:name="_Toc141129545"/>
      <w:bookmarkStart w:id="27" w:name="_Toc141169158"/>
      <w:r>
        <w:rPr>
          <w:rFonts w:ascii="宋体" w:hAnsi="宋体" w:hint="eastAsia"/>
          <w:b/>
          <w:sz w:val="24"/>
        </w:rPr>
        <w:t>投标</w:t>
      </w:r>
      <w:bookmarkEnd w:id="25"/>
      <w:bookmarkEnd w:id="26"/>
      <w:r>
        <w:rPr>
          <w:rFonts w:ascii="宋体" w:hAnsi="宋体" w:hint="eastAsia"/>
          <w:b/>
          <w:sz w:val="24"/>
        </w:rPr>
        <w:t>文件的密封和标记</w:t>
      </w:r>
      <w:bookmarkEnd w:id="27"/>
    </w:p>
    <w:p w:rsidR="004D17D0" w:rsidRDefault="004D17D0" w:rsidP="004D17D0">
      <w:pPr>
        <w:numPr>
          <w:ilvl w:val="1"/>
          <w:numId w:val="12"/>
        </w:numPr>
        <w:tabs>
          <w:tab w:val="left" w:pos="992"/>
          <w:tab w:val="left" w:pos="1276"/>
        </w:tabs>
        <w:spacing w:beforeLines="50" w:before="156" w:line="360" w:lineRule="auto"/>
        <w:rPr>
          <w:rFonts w:ascii="宋体" w:hAnsi="宋体"/>
          <w:sz w:val="24"/>
        </w:rPr>
      </w:pPr>
      <w:r>
        <w:rPr>
          <w:rFonts w:ascii="宋体" w:hAnsi="宋体" w:hint="eastAsia"/>
          <w:sz w:val="24"/>
        </w:rPr>
        <w:t>投标方应将投标文件的正本和副本分别用非透明文件袋密封，在封签处加盖投标单位公章。封面上写明招标编号、招标项目名称、投标方名称、正本或副本。</w:t>
      </w:r>
    </w:p>
    <w:p w:rsidR="004D17D0" w:rsidRDefault="004D17D0" w:rsidP="004D17D0">
      <w:pPr>
        <w:numPr>
          <w:ilvl w:val="1"/>
          <w:numId w:val="12"/>
        </w:numPr>
        <w:tabs>
          <w:tab w:val="left" w:pos="992"/>
          <w:tab w:val="left" w:pos="1276"/>
        </w:tabs>
        <w:spacing w:beforeLines="50" w:before="156" w:line="360" w:lineRule="auto"/>
        <w:rPr>
          <w:rFonts w:ascii="宋体" w:hAnsi="宋体"/>
          <w:sz w:val="24"/>
        </w:rPr>
      </w:pPr>
      <w:r>
        <w:rPr>
          <w:rFonts w:ascii="宋体" w:hAnsi="宋体" w:hint="eastAsia"/>
          <w:sz w:val="24"/>
        </w:rPr>
        <w:t>如未按上述规定进行密封和标记，招标方对投标文件的误投或提前拆封不负责任。</w:t>
      </w:r>
    </w:p>
    <w:p w:rsidR="004D17D0" w:rsidRDefault="004D17D0" w:rsidP="004D17D0">
      <w:pPr>
        <w:numPr>
          <w:ilvl w:val="0"/>
          <w:numId w:val="11"/>
        </w:numPr>
        <w:spacing w:beforeLines="50" w:before="156" w:line="360" w:lineRule="auto"/>
        <w:rPr>
          <w:rFonts w:ascii="宋体" w:hAnsi="宋体"/>
          <w:b/>
          <w:sz w:val="24"/>
        </w:rPr>
      </w:pPr>
      <w:bookmarkStart w:id="28" w:name="_Toc140585309"/>
      <w:bookmarkStart w:id="29" w:name="_Toc141129546"/>
      <w:bookmarkStart w:id="30" w:name="_Toc141169159"/>
      <w:r>
        <w:rPr>
          <w:rFonts w:ascii="宋体" w:hAnsi="宋体" w:hint="eastAsia"/>
          <w:b/>
          <w:sz w:val="24"/>
        </w:rPr>
        <w:t>递交投标文件的地点和截止时间</w:t>
      </w:r>
      <w:bookmarkEnd w:id="28"/>
      <w:bookmarkEnd w:id="29"/>
      <w:bookmarkEnd w:id="30"/>
    </w:p>
    <w:p w:rsidR="004D17D0" w:rsidRDefault="004D17D0" w:rsidP="004D17D0">
      <w:pPr>
        <w:numPr>
          <w:ilvl w:val="0"/>
          <w:numId w:val="13"/>
        </w:numPr>
        <w:spacing w:line="360" w:lineRule="auto"/>
        <w:jc w:val="left"/>
        <w:rPr>
          <w:vanish/>
          <w:sz w:val="24"/>
          <w:szCs w:val="28"/>
        </w:rPr>
      </w:pPr>
    </w:p>
    <w:p w:rsidR="004D17D0" w:rsidRDefault="004D17D0" w:rsidP="004D17D0">
      <w:pPr>
        <w:numPr>
          <w:ilvl w:val="0"/>
          <w:numId w:val="13"/>
        </w:numPr>
        <w:spacing w:line="360" w:lineRule="auto"/>
        <w:jc w:val="left"/>
        <w:rPr>
          <w:vanish/>
          <w:sz w:val="24"/>
          <w:szCs w:val="28"/>
        </w:rPr>
      </w:pPr>
    </w:p>
    <w:p w:rsidR="004D17D0" w:rsidRDefault="004D17D0" w:rsidP="004D17D0">
      <w:pPr>
        <w:numPr>
          <w:ilvl w:val="0"/>
          <w:numId w:val="14"/>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0"/>
          <w:numId w:val="14"/>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1"/>
          <w:numId w:val="14"/>
        </w:numPr>
        <w:tabs>
          <w:tab w:val="left" w:pos="992"/>
          <w:tab w:val="left" w:pos="1134"/>
          <w:tab w:val="left" w:pos="1276"/>
        </w:tabs>
        <w:spacing w:beforeLines="50" w:before="156" w:line="360" w:lineRule="auto"/>
      </w:pPr>
      <w:r>
        <w:rPr>
          <w:rFonts w:ascii="宋体" w:hAnsi="宋体" w:hint="eastAsia"/>
          <w:sz w:val="24"/>
        </w:rPr>
        <w:t>投标递交截止时间、地点、收件人：见第一部分“</w:t>
      </w:r>
      <w:r w:rsidR="009D1454">
        <w:rPr>
          <w:rFonts w:ascii="宋体" w:hAnsi="宋体" w:hint="eastAsia"/>
          <w:sz w:val="24"/>
        </w:rPr>
        <w:t>采购公告</w:t>
      </w:r>
      <w:r>
        <w:rPr>
          <w:rFonts w:ascii="宋体" w:hAnsi="宋体" w:hint="eastAsia"/>
          <w:sz w:val="24"/>
        </w:rPr>
        <w:t>”</w:t>
      </w:r>
    </w:p>
    <w:p w:rsidR="004D17D0" w:rsidRDefault="004D17D0" w:rsidP="004D17D0">
      <w:pPr>
        <w:numPr>
          <w:ilvl w:val="1"/>
          <w:numId w:val="14"/>
        </w:numPr>
        <w:tabs>
          <w:tab w:val="left" w:pos="992"/>
          <w:tab w:val="left" w:pos="1134"/>
          <w:tab w:val="left" w:pos="1276"/>
        </w:tabs>
        <w:spacing w:beforeLines="50" w:before="156" w:line="360" w:lineRule="auto"/>
        <w:rPr>
          <w:rFonts w:ascii="宋体" w:hAnsi="宋体"/>
          <w:sz w:val="24"/>
        </w:rPr>
      </w:pPr>
      <w:r>
        <w:rPr>
          <w:rFonts w:ascii="宋体" w:hAnsi="宋体" w:hint="eastAsia"/>
          <w:sz w:val="24"/>
        </w:rPr>
        <w:t>投标方必须在投标截止时间之前派人送达投标收件地点。</w:t>
      </w:r>
    </w:p>
    <w:p w:rsidR="004D17D0" w:rsidRDefault="004D17D0" w:rsidP="004D17D0">
      <w:pPr>
        <w:pStyle w:val="11"/>
        <w:ind w:left="993" w:firstLineChars="0" w:firstLine="0"/>
        <w:rPr>
          <w:rFonts w:ascii="Times New Roman" w:eastAsia="宋体" w:hAnsi="Times New Roman"/>
        </w:rPr>
      </w:pPr>
      <w:r>
        <w:rPr>
          <w:rFonts w:ascii="Times New Roman" w:eastAsia="宋体" w:hAnsi="Times New Roman" w:hint="eastAsia"/>
        </w:rPr>
        <w:t>因招标方对招标文件的修改，而推迟投标截止日期的，则按招标文件修改书规定的时间递交投标文件。</w:t>
      </w:r>
    </w:p>
    <w:p w:rsidR="004D17D0" w:rsidRDefault="004D17D0" w:rsidP="004D17D0">
      <w:pPr>
        <w:numPr>
          <w:ilvl w:val="1"/>
          <w:numId w:val="14"/>
        </w:numPr>
        <w:tabs>
          <w:tab w:val="left" w:pos="992"/>
          <w:tab w:val="left" w:pos="1134"/>
          <w:tab w:val="left" w:pos="1276"/>
        </w:tabs>
        <w:spacing w:beforeLines="50" w:before="156" w:line="360" w:lineRule="auto"/>
        <w:rPr>
          <w:rFonts w:ascii="宋体" w:hAnsi="宋体"/>
          <w:sz w:val="24"/>
        </w:rPr>
      </w:pPr>
      <w:r>
        <w:rPr>
          <w:rFonts w:ascii="宋体" w:hAnsi="宋体" w:hint="eastAsia"/>
          <w:sz w:val="24"/>
        </w:rPr>
        <w:t>招标方将拒绝接收在投标截止时间后到达的投标文件。</w:t>
      </w:r>
    </w:p>
    <w:p w:rsidR="004D17D0" w:rsidRPr="00995F89" w:rsidRDefault="004D17D0" w:rsidP="004D17D0">
      <w:pPr>
        <w:numPr>
          <w:ilvl w:val="0"/>
          <w:numId w:val="11"/>
        </w:numPr>
        <w:spacing w:beforeLines="50" w:before="156" w:line="360" w:lineRule="auto"/>
        <w:rPr>
          <w:rFonts w:ascii="宋体" w:hAnsi="宋体"/>
          <w:sz w:val="24"/>
        </w:rPr>
      </w:pPr>
      <w:r>
        <w:rPr>
          <w:rFonts w:ascii="宋体" w:hAnsi="宋体" w:hint="eastAsia"/>
          <w:sz w:val="24"/>
        </w:rPr>
        <w:t>投标方在投标时请</w:t>
      </w:r>
      <w:r w:rsidRPr="00995F89">
        <w:rPr>
          <w:rFonts w:ascii="宋体" w:hAnsi="宋体" w:hint="eastAsia"/>
          <w:sz w:val="24"/>
        </w:rPr>
        <w:t>携带</w:t>
      </w:r>
      <w:r w:rsidRPr="00995F89">
        <w:rPr>
          <w:rFonts w:ascii="宋体" w:hAnsi="宋体" w:hint="eastAsia"/>
          <w:sz w:val="24"/>
          <w:u w:val="single"/>
        </w:rPr>
        <w:t xml:space="preserve"> </w:t>
      </w:r>
      <w:r w:rsidRPr="00995F89">
        <w:rPr>
          <w:rFonts w:ascii="宋体" w:hAnsi="宋体" w:hint="eastAsia"/>
          <w:b/>
          <w:sz w:val="24"/>
          <w:u w:val="single"/>
        </w:rPr>
        <w:t>营业执照原件或复印件（复印件须出具与原件一致的证明）、法人授权委托书及授权代表身份证原件，</w:t>
      </w:r>
      <w:r w:rsidRPr="00995F89">
        <w:rPr>
          <w:rFonts w:ascii="宋体" w:hAnsi="宋体" w:hint="eastAsia"/>
          <w:sz w:val="24"/>
        </w:rPr>
        <w:t>以备评标委员会进行资格审查。</w:t>
      </w:r>
    </w:p>
    <w:p w:rsidR="004D17D0" w:rsidRDefault="004D17D0" w:rsidP="004D17D0">
      <w:pPr>
        <w:numPr>
          <w:ilvl w:val="0"/>
          <w:numId w:val="11"/>
        </w:numPr>
        <w:spacing w:beforeLines="50" w:before="156" w:line="360" w:lineRule="auto"/>
        <w:rPr>
          <w:rFonts w:ascii="宋体" w:hAnsi="宋体"/>
          <w:b/>
          <w:sz w:val="24"/>
        </w:rPr>
      </w:pPr>
      <w:bookmarkStart w:id="31" w:name="_Toc140585310"/>
      <w:bookmarkStart w:id="32" w:name="_Toc141129547"/>
      <w:bookmarkStart w:id="33" w:name="_Toc141169160"/>
      <w:r>
        <w:rPr>
          <w:rFonts w:ascii="宋体" w:hAnsi="宋体" w:hint="eastAsia"/>
          <w:b/>
          <w:sz w:val="24"/>
        </w:rPr>
        <w:t>投标文件的修改和撤消</w:t>
      </w:r>
      <w:bookmarkEnd w:id="31"/>
      <w:bookmarkEnd w:id="32"/>
      <w:bookmarkEnd w:id="33"/>
    </w:p>
    <w:p w:rsidR="004D17D0" w:rsidRDefault="004D17D0" w:rsidP="004D17D0">
      <w:pPr>
        <w:numPr>
          <w:ilvl w:val="1"/>
          <w:numId w:val="11"/>
        </w:numPr>
        <w:spacing w:beforeLines="50" w:before="156" w:line="360" w:lineRule="auto"/>
        <w:rPr>
          <w:rFonts w:ascii="宋体" w:hAnsi="宋体"/>
          <w:sz w:val="24"/>
        </w:rPr>
      </w:pPr>
      <w:r>
        <w:rPr>
          <w:rFonts w:ascii="宋体" w:hAnsi="宋体" w:hint="eastAsia"/>
          <w:sz w:val="24"/>
        </w:rPr>
        <w:t>投标方在提交投标文件后可对其投标文件进行补充、修改或撤销，但招标方须在投标截止时间之前收到该补充、修改或撤销的书面通知，该通知须经投标方的法定代表人或授权代理人签字或盖章并加盖单位</w:t>
      </w:r>
      <w:r>
        <w:rPr>
          <w:rFonts w:ascii="宋体" w:hAnsi="宋体" w:hint="eastAsia"/>
          <w:sz w:val="24"/>
        </w:rPr>
        <w:lastRenderedPageBreak/>
        <w:t>公章。</w:t>
      </w:r>
    </w:p>
    <w:p w:rsidR="004D17D0" w:rsidRDefault="004D17D0" w:rsidP="004D17D0">
      <w:pPr>
        <w:numPr>
          <w:ilvl w:val="1"/>
          <w:numId w:val="11"/>
        </w:numPr>
        <w:spacing w:beforeLines="50" w:before="156" w:line="360" w:lineRule="auto"/>
        <w:rPr>
          <w:rFonts w:ascii="宋体" w:hAnsi="宋体"/>
          <w:sz w:val="24"/>
        </w:rPr>
      </w:pPr>
      <w:r>
        <w:rPr>
          <w:rFonts w:ascii="宋体" w:hAnsi="宋体" w:hint="eastAsia"/>
          <w:sz w:val="24"/>
        </w:rPr>
        <w:t>投标方对投标文件进行补充、修改的书面材料或撤销的通知应以投标文件的同样方式进行编写、密封、标注和递送，并注明“补充/修改投标文件”或“撤销投标”字样。补充、修改的内容为投标文件的组成部分。</w:t>
      </w:r>
    </w:p>
    <w:p w:rsidR="004D17D0" w:rsidRDefault="004D17D0" w:rsidP="004D17D0">
      <w:pPr>
        <w:numPr>
          <w:ilvl w:val="1"/>
          <w:numId w:val="11"/>
        </w:numPr>
        <w:spacing w:beforeLines="50" w:before="156" w:line="360" w:lineRule="auto"/>
        <w:rPr>
          <w:rFonts w:ascii="宋体" w:hAnsi="宋体"/>
          <w:sz w:val="24"/>
        </w:rPr>
      </w:pPr>
      <w:r>
        <w:rPr>
          <w:rFonts w:ascii="宋体" w:hAnsi="宋体" w:hint="eastAsia"/>
          <w:sz w:val="24"/>
        </w:rPr>
        <w:t>投标截止时间以后不得对投标文件进行修改或补充。</w:t>
      </w:r>
    </w:p>
    <w:p w:rsidR="004D17D0" w:rsidRDefault="004D17D0" w:rsidP="004D17D0">
      <w:pPr>
        <w:numPr>
          <w:ilvl w:val="1"/>
          <w:numId w:val="11"/>
        </w:numPr>
        <w:spacing w:beforeLines="50" w:before="156" w:line="360" w:lineRule="auto"/>
        <w:rPr>
          <w:rFonts w:ascii="宋体" w:hAnsi="宋体"/>
          <w:sz w:val="24"/>
        </w:rPr>
      </w:pPr>
      <w:r>
        <w:rPr>
          <w:rFonts w:ascii="宋体" w:hAnsi="宋体" w:hint="eastAsia"/>
          <w:sz w:val="24"/>
        </w:rPr>
        <w:t>投标方不得在投标截止至投标有效期期满前撤销投标文件。</w:t>
      </w:r>
    </w:p>
    <w:p w:rsidR="004D17D0" w:rsidRDefault="004D17D0" w:rsidP="004D17D0">
      <w:pPr>
        <w:numPr>
          <w:ilvl w:val="0"/>
          <w:numId w:val="11"/>
        </w:numPr>
        <w:spacing w:beforeLines="50" w:before="156" w:line="360" w:lineRule="auto"/>
        <w:rPr>
          <w:rFonts w:ascii="宋体" w:hAnsi="宋体"/>
          <w:b/>
          <w:sz w:val="24"/>
        </w:rPr>
      </w:pPr>
      <w:bookmarkStart w:id="34" w:name="_Toc216175014"/>
      <w:r>
        <w:rPr>
          <w:rFonts w:ascii="宋体" w:hAnsi="宋体" w:hint="eastAsia"/>
          <w:b/>
          <w:sz w:val="24"/>
        </w:rPr>
        <w:t>投标文件的有效期</w:t>
      </w:r>
      <w:bookmarkEnd w:id="34"/>
    </w:p>
    <w:p w:rsidR="004D17D0" w:rsidRDefault="004D17D0" w:rsidP="004D17D0">
      <w:pPr>
        <w:numPr>
          <w:ilvl w:val="0"/>
          <w:numId w:val="8"/>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0"/>
          <w:numId w:val="8"/>
        </w:numPr>
        <w:tabs>
          <w:tab w:val="left" w:pos="425"/>
          <w:tab w:val="left" w:pos="1134"/>
          <w:tab w:val="left" w:pos="1276"/>
        </w:tabs>
        <w:spacing w:beforeLines="50" w:before="156" w:line="360" w:lineRule="auto"/>
        <w:rPr>
          <w:rFonts w:ascii="宋体" w:hAnsi="宋体"/>
          <w:vanish/>
          <w:sz w:val="24"/>
        </w:rPr>
      </w:pPr>
    </w:p>
    <w:p w:rsidR="004D17D0" w:rsidRDefault="004D17D0" w:rsidP="004D17D0">
      <w:pPr>
        <w:numPr>
          <w:ilvl w:val="1"/>
          <w:numId w:val="8"/>
        </w:numPr>
        <w:tabs>
          <w:tab w:val="left" w:pos="992"/>
          <w:tab w:val="left" w:pos="1134"/>
          <w:tab w:val="left" w:pos="1276"/>
        </w:tabs>
        <w:spacing w:beforeLines="50" w:before="156" w:line="360" w:lineRule="auto"/>
        <w:rPr>
          <w:rFonts w:ascii="宋体" w:hAnsi="宋体"/>
          <w:sz w:val="24"/>
        </w:rPr>
      </w:pPr>
      <w:r>
        <w:rPr>
          <w:rFonts w:ascii="宋体" w:hAnsi="宋体" w:hint="eastAsia"/>
          <w:sz w:val="24"/>
        </w:rPr>
        <w:t>自开标之日起180天内，投标文件应保持有效。</w:t>
      </w:r>
    </w:p>
    <w:p w:rsidR="004D17D0" w:rsidRDefault="004D17D0" w:rsidP="004D17D0">
      <w:pPr>
        <w:numPr>
          <w:ilvl w:val="1"/>
          <w:numId w:val="8"/>
        </w:numPr>
        <w:tabs>
          <w:tab w:val="left" w:pos="992"/>
          <w:tab w:val="left" w:pos="1134"/>
          <w:tab w:val="left" w:pos="1276"/>
        </w:tabs>
        <w:spacing w:beforeLines="50" w:before="156" w:line="360" w:lineRule="auto"/>
        <w:rPr>
          <w:rFonts w:ascii="宋体" w:hAnsi="宋体"/>
          <w:sz w:val="24"/>
        </w:rPr>
      </w:pPr>
      <w:r>
        <w:rPr>
          <w:rFonts w:ascii="宋体" w:hAnsi="宋体" w:hint="eastAsia"/>
          <w:sz w:val="24"/>
        </w:rPr>
        <w:t>在特殊情况下，招标方可与投标方协商延长投标书的有效期。这种要求和答复都应以书面的形式进行。投标方可以拒绝或接受延期要求。</w:t>
      </w:r>
    </w:p>
    <w:p w:rsidR="004D17D0" w:rsidRDefault="004D17D0" w:rsidP="004D17D0">
      <w:pPr>
        <w:numPr>
          <w:ilvl w:val="0"/>
          <w:numId w:val="11"/>
        </w:numPr>
        <w:spacing w:beforeLines="50" w:before="156" w:line="360" w:lineRule="auto"/>
        <w:rPr>
          <w:rFonts w:ascii="宋体" w:hAnsi="宋体"/>
          <w:sz w:val="24"/>
        </w:rPr>
      </w:pPr>
      <w:r>
        <w:rPr>
          <w:rFonts w:ascii="宋体" w:hAnsi="宋体" w:hint="eastAsia"/>
          <w:sz w:val="24"/>
        </w:rPr>
        <w:t>如果投标方未按上述要求密封及加写标记，招标方对投标文件的误投和提前启封概不负责。</w:t>
      </w:r>
    </w:p>
    <w:p w:rsidR="004D17D0" w:rsidRDefault="004D17D0" w:rsidP="00321FB9">
      <w:pPr>
        <w:pStyle w:val="2"/>
        <w:numPr>
          <w:ilvl w:val="0"/>
          <w:numId w:val="24"/>
        </w:numPr>
        <w:spacing w:beforeLines="0" w:before="120" w:afterLines="0" w:after="120" w:line="0" w:lineRule="atLeast"/>
        <w:ind w:left="420"/>
      </w:pPr>
      <w:bookmarkStart w:id="35" w:name="_Toc140585311"/>
      <w:bookmarkStart w:id="36" w:name="_Toc141129548"/>
      <w:bookmarkStart w:id="37" w:name="_Toc141169161"/>
      <w:bookmarkStart w:id="38" w:name="_Toc301425009"/>
      <w:bookmarkStart w:id="39" w:name="_Toc453958108"/>
      <w:r>
        <w:rPr>
          <w:rFonts w:hint="eastAsia"/>
        </w:rPr>
        <w:t>开标及评标</w:t>
      </w:r>
      <w:bookmarkEnd w:id="35"/>
      <w:bookmarkEnd w:id="36"/>
      <w:bookmarkEnd w:id="37"/>
      <w:bookmarkEnd w:id="38"/>
      <w:bookmarkEnd w:id="39"/>
    </w:p>
    <w:p w:rsidR="004D17D0" w:rsidRDefault="004D17D0" w:rsidP="004D17D0">
      <w:pPr>
        <w:numPr>
          <w:ilvl w:val="0"/>
          <w:numId w:val="15"/>
        </w:numPr>
        <w:spacing w:beforeLines="50" w:before="156" w:line="360" w:lineRule="auto"/>
        <w:rPr>
          <w:rFonts w:ascii="宋体" w:hAnsi="宋体"/>
          <w:b/>
          <w:sz w:val="24"/>
        </w:rPr>
      </w:pPr>
      <w:r>
        <w:rPr>
          <w:rFonts w:ascii="宋体" w:hAnsi="宋体" w:hint="eastAsia"/>
          <w:b/>
          <w:sz w:val="24"/>
        </w:rPr>
        <w:t>开标与投标文件审查</w:t>
      </w:r>
    </w:p>
    <w:p w:rsidR="004D17D0" w:rsidRDefault="004D17D0" w:rsidP="004D17D0">
      <w:pPr>
        <w:numPr>
          <w:ilvl w:val="1"/>
          <w:numId w:val="16"/>
        </w:numPr>
        <w:tabs>
          <w:tab w:val="clear" w:pos="992"/>
          <w:tab w:val="left" w:pos="1134"/>
          <w:tab w:val="left" w:pos="1276"/>
        </w:tabs>
        <w:spacing w:beforeLines="50" w:before="156" w:line="360" w:lineRule="auto"/>
        <w:ind w:leftChars="270" w:left="1133" w:hangingChars="236" w:hanging="566"/>
        <w:rPr>
          <w:rFonts w:ascii="宋体" w:hAnsi="宋体"/>
          <w:sz w:val="24"/>
        </w:rPr>
      </w:pPr>
      <w:r>
        <w:rPr>
          <w:rFonts w:ascii="宋体" w:hAnsi="宋体" w:hint="eastAsia"/>
          <w:sz w:val="24"/>
        </w:rPr>
        <w:t>我</w:t>
      </w:r>
      <w:r>
        <w:rPr>
          <w:rFonts w:ascii="宋体" w:hAnsi="宋体"/>
          <w:sz w:val="24"/>
        </w:rPr>
        <w:t>公司将于</w:t>
      </w:r>
      <w:r w:rsidR="004E19DD">
        <w:rPr>
          <w:rFonts w:ascii="宋体" w:hAnsi="宋体" w:hint="eastAsia"/>
          <w:sz w:val="24"/>
        </w:rPr>
        <w:t>12月</w:t>
      </w:r>
      <w:r w:rsidR="009F2CA2">
        <w:rPr>
          <w:rFonts w:ascii="宋体" w:hAnsi="宋体" w:hint="eastAsia"/>
          <w:sz w:val="24"/>
        </w:rPr>
        <w:t>6</w:t>
      </w:r>
      <w:r>
        <w:rPr>
          <w:rFonts w:ascii="宋体" w:hAnsi="宋体" w:hint="eastAsia"/>
          <w:sz w:val="24"/>
        </w:rPr>
        <w:t>日</w:t>
      </w:r>
      <w:r>
        <w:rPr>
          <w:rFonts w:ascii="宋体" w:hAnsi="宋体"/>
          <w:sz w:val="24"/>
        </w:rPr>
        <w:t>进行</w:t>
      </w:r>
      <w:r>
        <w:rPr>
          <w:rFonts w:ascii="宋体" w:hAnsi="宋体" w:hint="eastAsia"/>
          <w:sz w:val="24"/>
        </w:rPr>
        <w:t>开标。</w:t>
      </w:r>
    </w:p>
    <w:p w:rsidR="004D17D0" w:rsidRDefault="004D17D0" w:rsidP="004D17D0">
      <w:pPr>
        <w:numPr>
          <w:ilvl w:val="0"/>
          <w:numId w:val="15"/>
        </w:numPr>
        <w:spacing w:beforeLines="50" w:before="156" w:line="360" w:lineRule="auto"/>
        <w:rPr>
          <w:rFonts w:ascii="宋体" w:hAnsi="宋体"/>
          <w:b/>
          <w:sz w:val="24"/>
        </w:rPr>
      </w:pPr>
      <w:bookmarkStart w:id="40" w:name="_Toc140585312"/>
      <w:bookmarkStart w:id="41" w:name="_Toc141129549"/>
      <w:bookmarkStart w:id="42" w:name="_Toc141169162"/>
      <w:bookmarkStart w:id="43" w:name="_Toc301425010"/>
      <w:r>
        <w:rPr>
          <w:rFonts w:ascii="宋体" w:hAnsi="宋体" w:hint="eastAsia"/>
          <w:b/>
          <w:sz w:val="24"/>
        </w:rPr>
        <w:t>定标</w:t>
      </w:r>
      <w:bookmarkEnd w:id="40"/>
      <w:bookmarkEnd w:id="41"/>
      <w:bookmarkEnd w:id="42"/>
      <w:bookmarkEnd w:id="43"/>
    </w:p>
    <w:p w:rsidR="004D17D0" w:rsidRDefault="004D17D0" w:rsidP="004D17D0">
      <w:pPr>
        <w:numPr>
          <w:ilvl w:val="1"/>
          <w:numId w:val="15"/>
        </w:numPr>
        <w:tabs>
          <w:tab w:val="clear" w:pos="992"/>
          <w:tab w:val="left" w:pos="1134"/>
        </w:tabs>
        <w:spacing w:beforeLines="50" w:before="156" w:line="360" w:lineRule="auto"/>
        <w:ind w:leftChars="270" w:left="1133" w:hangingChars="236" w:hanging="566"/>
        <w:rPr>
          <w:rFonts w:ascii="宋体" w:hAnsi="宋体"/>
          <w:sz w:val="24"/>
        </w:rPr>
      </w:pPr>
      <w:r>
        <w:rPr>
          <w:rFonts w:ascii="宋体" w:hAnsi="宋体"/>
          <w:sz w:val="24"/>
        </w:rPr>
        <w:t>完成评标后，</w:t>
      </w:r>
      <w:r>
        <w:rPr>
          <w:rFonts w:ascii="宋体" w:hAnsi="宋体" w:hint="eastAsia"/>
          <w:sz w:val="24"/>
        </w:rPr>
        <w:t>招标方将及时通知最终中标方。中标方2天须给出明确答复。</w:t>
      </w:r>
    </w:p>
    <w:p w:rsidR="004D17D0" w:rsidRDefault="004D17D0" w:rsidP="004D17D0">
      <w:pPr>
        <w:numPr>
          <w:ilvl w:val="1"/>
          <w:numId w:val="15"/>
        </w:numPr>
        <w:tabs>
          <w:tab w:val="clear" w:pos="992"/>
          <w:tab w:val="left" w:pos="1134"/>
        </w:tabs>
        <w:spacing w:beforeLines="50" w:before="156" w:line="360" w:lineRule="auto"/>
        <w:ind w:left="0" w:firstLineChars="236" w:firstLine="566"/>
        <w:rPr>
          <w:rFonts w:ascii="宋体" w:hAnsi="宋体"/>
          <w:sz w:val="24"/>
        </w:rPr>
      </w:pPr>
      <w:r>
        <w:rPr>
          <w:rFonts w:ascii="宋体" w:hAnsi="宋体" w:hint="eastAsia"/>
          <w:sz w:val="24"/>
        </w:rPr>
        <w:t>招标方不向未中标方做任何解释。</w:t>
      </w:r>
    </w:p>
    <w:p w:rsidR="004D17D0" w:rsidRPr="00232713" w:rsidRDefault="004D17D0" w:rsidP="004D17D0">
      <w:pPr>
        <w:numPr>
          <w:ilvl w:val="1"/>
          <w:numId w:val="15"/>
        </w:numPr>
        <w:tabs>
          <w:tab w:val="clear" w:pos="992"/>
          <w:tab w:val="left" w:pos="1134"/>
        </w:tabs>
        <w:spacing w:beforeLines="50" w:before="156" w:line="360" w:lineRule="auto"/>
        <w:ind w:leftChars="270" w:left="1133" w:hangingChars="236" w:hanging="566"/>
        <w:rPr>
          <w:rFonts w:ascii="宋体" w:hAnsi="宋体"/>
          <w:sz w:val="24"/>
        </w:rPr>
      </w:pPr>
      <w:r>
        <w:rPr>
          <w:rFonts w:ascii="宋体" w:hAnsi="宋体" w:hint="eastAsia"/>
          <w:sz w:val="24"/>
        </w:rPr>
        <w:t>招标方将按照招标文件和投标方的投标文件以及双方确认的适当调整与中标人签订书面合同。合同约定与本招标书不符的，以合同为准</w:t>
      </w:r>
      <w:r w:rsidRPr="00232713">
        <w:rPr>
          <w:rFonts w:ascii="宋体" w:hAnsi="宋体" w:hint="eastAsia"/>
          <w:sz w:val="24"/>
        </w:rPr>
        <w:t>。</w:t>
      </w:r>
    </w:p>
    <w:p w:rsidR="004D17D0" w:rsidRDefault="004D17D0" w:rsidP="004D17D0">
      <w:pPr>
        <w:numPr>
          <w:ilvl w:val="0"/>
          <w:numId w:val="15"/>
        </w:numPr>
        <w:tabs>
          <w:tab w:val="clear" w:pos="425"/>
          <w:tab w:val="left" w:pos="420"/>
        </w:tabs>
        <w:spacing w:beforeLines="50" w:before="156" w:line="360" w:lineRule="auto"/>
        <w:rPr>
          <w:rFonts w:ascii="宋体" w:hAnsi="宋体"/>
          <w:b/>
          <w:sz w:val="24"/>
        </w:rPr>
      </w:pPr>
      <w:bookmarkStart w:id="44" w:name="_Toc140585315"/>
      <w:bookmarkStart w:id="45" w:name="_Toc141129552"/>
      <w:bookmarkStart w:id="46" w:name="_Toc141169165"/>
      <w:bookmarkStart w:id="47" w:name="_Toc301425011"/>
      <w:r>
        <w:rPr>
          <w:rFonts w:ascii="宋体" w:hAnsi="宋体" w:hint="eastAsia"/>
          <w:b/>
          <w:sz w:val="24"/>
        </w:rPr>
        <w:t>保密事项及其它事项</w:t>
      </w:r>
      <w:bookmarkEnd w:id="44"/>
      <w:bookmarkEnd w:id="45"/>
      <w:bookmarkEnd w:id="46"/>
      <w:bookmarkEnd w:id="47"/>
    </w:p>
    <w:p w:rsidR="004D17D0" w:rsidRDefault="004C3962" w:rsidP="004D17D0">
      <w:pPr>
        <w:numPr>
          <w:ilvl w:val="1"/>
          <w:numId w:val="15"/>
        </w:numPr>
        <w:tabs>
          <w:tab w:val="clear" w:pos="992"/>
        </w:tabs>
        <w:spacing w:beforeLines="50" w:before="156" w:line="360" w:lineRule="auto"/>
        <w:ind w:leftChars="270" w:left="1133" w:hangingChars="236" w:hanging="566"/>
        <w:rPr>
          <w:rFonts w:ascii="宋体" w:hAnsi="宋体"/>
          <w:sz w:val="24"/>
        </w:rPr>
      </w:pPr>
      <w:r>
        <w:rPr>
          <w:rFonts w:ascii="宋体" w:hAnsi="宋体" w:hint="eastAsia"/>
          <w:sz w:val="24"/>
        </w:rPr>
        <w:t>不论是否递交投标文件，任何</w:t>
      </w:r>
      <w:r w:rsidR="006A0237">
        <w:rPr>
          <w:rFonts w:ascii="宋体" w:hAnsi="宋体" w:hint="eastAsia"/>
          <w:sz w:val="24"/>
        </w:rPr>
        <w:t>谈判</w:t>
      </w:r>
      <w:r w:rsidR="007D49FC">
        <w:rPr>
          <w:rFonts w:ascii="宋体" w:hAnsi="宋体" w:hint="eastAsia"/>
          <w:sz w:val="24"/>
        </w:rPr>
        <w:t>单位</w:t>
      </w:r>
      <w:r w:rsidR="004D17D0">
        <w:rPr>
          <w:rFonts w:ascii="宋体" w:hAnsi="宋体" w:hint="eastAsia"/>
          <w:sz w:val="24"/>
        </w:rPr>
        <w:t>自收到本招标书起，应对本招</w:t>
      </w:r>
      <w:r w:rsidR="004D17D0">
        <w:rPr>
          <w:rFonts w:ascii="宋体" w:hAnsi="宋体" w:hint="eastAsia"/>
          <w:sz w:val="24"/>
        </w:rPr>
        <w:lastRenderedPageBreak/>
        <w:t>标书的内容承担保密义务，不得向第三方提供招标文件中涉及的任何资料。该保密义务不因招投标阶段的结束而解除，如投标方未履行保密义务，应承担因泄密给招标方造成的一切经济损失。</w:t>
      </w:r>
    </w:p>
    <w:p w:rsidR="004D17D0" w:rsidRDefault="004D17D0" w:rsidP="004D17D0">
      <w:pPr>
        <w:numPr>
          <w:ilvl w:val="1"/>
          <w:numId w:val="15"/>
        </w:numPr>
        <w:tabs>
          <w:tab w:val="clear" w:pos="992"/>
        </w:tabs>
        <w:spacing w:beforeLines="50" w:before="156" w:line="360" w:lineRule="auto"/>
        <w:ind w:leftChars="270" w:left="1133" w:hangingChars="236" w:hanging="566"/>
        <w:rPr>
          <w:rFonts w:ascii="宋体" w:hAnsi="宋体"/>
          <w:sz w:val="24"/>
        </w:rPr>
      </w:pPr>
      <w:r>
        <w:rPr>
          <w:rFonts w:ascii="宋体" w:hAnsi="宋体" w:hint="eastAsia"/>
          <w:sz w:val="24"/>
        </w:rPr>
        <w:t>在开标、评标期间，投标方或其任何有关联人员不得向评委询问评标情况，不得进行旨在影响评标结果的活动，否则其投标将被废除。</w:t>
      </w:r>
    </w:p>
    <w:p w:rsidR="004D17D0" w:rsidRDefault="004D17D0" w:rsidP="004D17D0">
      <w:pPr>
        <w:numPr>
          <w:ilvl w:val="1"/>
          <w:numId w:val="15"/>
        </w:numPr>
        <w:tabs>
          <w:tab w:val="clear" w:pos="992"/>
        </w:tabs>
        <w:spacing w:beforeLines="50" w:before="156" w:line="360" w:lineRule="auto"/>
        <w:ind w:leftChars="270" w:left="1133" w:hangingChars="236" w:hanging="566"/>
        <w:rPr>
          <w:rFonts w:ascii="宋体" w:hAnsi="宋体"/>
          <w:sz w:val="24"/>
        </w:rPr>
      </w:pPr>
      <w:r>
        <w:rPr>
          <w:rFonts w:ascii="宋体" w:hAnsi="宋体" w:hint="eastAsia"/>
          <w:sz w:val="24"/>
        </w:rPr>
        <w:t>如果投标方决定不提交投标文件，投标方必须销毁此</w:t>
      </w:r>
      <w:r w:rsidR="009D1454">
        <w:rPr>
          <w:rFonts w:ascii="宋体" w:hAnsi="宋体" w:hint="eastAsia"/>
          <w:sz w:val="24"/>
        </w:rPr>
        <w:t>投标文件</w:t>
      </w:r>
      <w:r>
        <w:rPr>
          <w:rFonts w:ascii="宋体" w:hAnsi="宋体" w:hint="eastAsia"/>
          <w:sz w:val="24"/>
        </w:rPr>
        <w:t>及有关资料的电子文档。</w:t>
      </w:r>
    </w:p>
    <w:p w:rsidR="004D17D0" w:rsidRDefault="004D17D0" w:rsidP="004D17D0">
      <w:pPr>
        <w:numPr>
          <w:ilvl w:val="1"/>
          <w:numId w:val="15"/>
        </w:numPr>
        <w:tabs>
          <w:tab w:val="clear" w:pos="992"/>
          <w:tab w:val="left" w:pos="1134"/>
        </w:tabs>
        <w:spacing w:beforeLines="50" w:before="156" w:line="360" w:lineRule="auto"/>
        <w:ind w:left="0" w:firstLineChars="236" w:firstLine="566"/>
        <w:rPr>
          <w:rFonts w:ascii="宋体" w:hAnsi="宋体"/>
          <w:sz w:val="24"/>
        </w:rPr>
      </w:pPr>
      <w:r>
        <w:rPr>
          <w:rFonts w:ascii="宋体" w:hAnsi="宋体" w:hint="eastAsia"/>
          <w:sz w:val="24"/>
        </w:rPr>
        <w:t>招标方在任何情况下均不向落标</w:t>
      </w:r>
      <w:proofErr w:type="gramStart"/>
      <w:r>
        <w:rPr>
          <w:rFonts w:ascii="宋体" w:hAnsi="宋体" w:hint="eastAsia"/>
          <w:sz w:val="24"/>
        </w:rPr>
        <w:t>方解释</w:t>
      </w:r>
      <w:proofErr w:type="gramEnd"/>
      <w:r>
        <w:rPr>
          <w:rFonts w:ascii="宋体" w:hAnsi="宋体" w:hint="eastAsia"/>
          <w:sz w:val="24"/>
        </w:rPr>
        <w:t>落标原因，不退还投标文件。</w:t>
      </w:r>
    </w:p>
    <w:p w:rsidR="004D17D0" w:rsidRDefault="004D17D0" w:rsidP="004D17D0">
      <w:pPr>
        <w:pStyle w:val="1"/>
        <w:tabs>
          <w:tab w:val="clear" w:pos="360"/>
        </w:tabs>
        <w:ind w:left="-288" w:firstLine="288"/>
      </w:pPr>
      <w:r>
        <w:br w:type="page"/>
      </w:r>
    </w:p>
    <w:p w:rsidR="004D17D0" w:rsidRDefault="00A6657B" w:rsidP="005833F7">
      <w:pPr>
        <w:pStyle w:val="1"/>
        <w:numPr>
          <w:ilvl w:val="0"/>
          <w:numId w:val="0"/>
        </w:numPr>
      </w:pPr>
      <w:r>
        <w:rPr>
          <w:rFonts w:hint="eastAsia"/>
        </w:rPr>
        <w:lastRenderedPageBreak/>
        <w:t>第</w:t>
      </w:r>
      <w:r w:rsidR="004C4E04">
        <w:rPr>
          <w:rFonts w:hint="eastAsia"/>
        </w:rPr>
        <w:t>三</w:t>
      </w:r>
      <w:r>
        <w:rPr>
          <w:rFonts w:hint="eastAsia"/>
        </w:rPr>
        <w:t>章</w:t>
      </w:r>
      <w:r w:rsidR="004D17D0">
        <w:rPr>
          <w:rFonts w:hint="eastAsia"/>
        </w:rPr>
        <w:t xml:space="preserve">  </w:t>
      </w:r>
      <w:bookmarkStart w:id="48" w:name="_Toc415407534"/>
      <w:bookmarkStart w:id="49" w:name="_Toc453958109"/>
      <w:r w:rsidR="004D17D0">
        <w:rPr>
          <w:rFonts w:hint="eastAsia"/>
        </w:rPr>
        <w:t>项目</w:t>
      </w:r>
      <w:r w:rsidR="005833F7">
        <w:rPr>
          <w:rFonts w:hint="eastAsia"/>
        </w:rPr>
        <w:t>技术</w:t>
      </w:r>
      <w:r w:rsidR="004D17D0">
        <w:rPr>
          <w:rFonts w:hint="eastAsia"/>
        </w:rPr>
        <w:t>需求</w:t>
      </w:r>
      <w:bookmarkEnd w:id="48"/>
      <w:bookmarkEnd w:id="49"/>
    </w:p>
    <w:p w:rsidR="004D17D0" w:rsidRPr="00105FFB" w:rsidRDefault="004D17D0" w:rsidP="004D17D0">
      <w:pPr>
        <w:spacing w:line="360" w:lineRule="auto"/>
        <w:rPr>
          <w:rFonts w:ascii="宋体" w:hAnsi="宋体"/>
          <w:sz w:val="24"/>
        </w:rPr>
      </w:pPr>
    </w:p>
    <w:p w:rsidR="004D17D0" w:rsidRDefault="004D17D0" w:rsidP="004D17D0">
      <w:pPr>
        <w:ind w:firstLineChars="200" w:firstLine="480"/>
        <w:rPr>
          <w:rFonts w:ascii="宋体" w:hAnsi="宋体"/>
          <w:sz w:val="24"/>
        </w:rPr>
      </w:pPr>
      <w:r w:rsidRPr="00C87256">
        <w:rPr>
          <w:rFonts w:ascii="宋体" w:hAnsi="宋体" w:hint="eastAsia"/>
          <w:sz w:val="24"/>
        </w:rPr>
        <w:t>为</w:t>
      </w:r>
      <w:proofErr w:type="gramStart"/>
      <w:r w:rsidRPr="00C87256">
        <w:rPr>
          <w:rFonts w:ascii="宋体" w:hAnsi="宋体" w:hint="eastAsia"/>
          <w:sz w:val="24"/>
        </w:rPr>
        <w:t>满足等保</w:t>
      </w:r>
      <w:r>
        <w:rPr>
          <w:rFonts w:ascii="宋体" w:hAnsi="宋体" w:hint="eastAsia"/>
          <w:sz w:val="24"/>
        </w:rPr>
        <w:t>及</w:t>
      </w:r>
      <w:proofErr w:type="gramEnd"/>
      <w:r>
        <w:rPr>
          <w:rFonts w:ascii="宋体" w:hAnsi="宋体" w:hint="eastAsia"/>
          <w:sz w:val="24"/>
        </w:rPr>
        <w:t>相关法规的</w:t>
      </w:r>
      <w:r w:rsidRPr="00C87256">
        <w:rPr>
          <w:rFonts w:ascii="宋体" w:hAnsi="宋体" w:hint="eastAsia"/>
          <w:sz w:val="24"/>
        </w:rPr>
        <w:t>合</w:t>
      </w:r>
      <w:proofErr w:type="gramStart"/>
      <w:r w:rsidRPr="00C87256">
        <w:rPr>
          <w:rFonts w:ascii="宋体" w:hAnsi="宋体" w:hint="eastAsia"/>
          <w:sz w:val="24"/>
        </w:rPr>
        <w:t>规</w:t>
      </w:r>
      <w:proofErr w:type="gramEnd"/>
      <w:r w:rsidRPr="00C87256">
        <w:rPr>
          <w:rFonts w:ascii="宋体" w:hAnsi="宋体" w:hint="eastAsia"/>
          <w:sz w:val="24"/>
        </w:rPr>
        <w:t>性要求、提高网络安全性及未来三年的扩容要求，需购买一套运</w:t>
      </w:r>
      <w:proofErr w:type="gramStart"/>
      <w:r w:rsidRPr="00C87256">
        <w:rPr>
          <w:rFonts w:ascii="宋体" w:hAnsi="宋体" w:hint="eastAsia"/>
          <w:sz w:val="24"/>
        </w:rPr>
        <w:t>维风险</w:t>
      </w:r>
      <w:proofErr w:type="gramEnd"/>
      <w:r w:rsidRPr="00C87256">
        <w:rPr>
          <w:rFonts w:ascii="宋体" w:hAnsi="宋体" w:hint="eastAsia"/>
          <w:sz w:val="24"/>
        </w:rPr>
        <w:t>控制系统（堡垒机），详细清单如下：</w:t>
      </w:r>
    </w:p>
    <w:p w:rsidR="004D17D0" w:rsidRDefault="004D17D0" w:rsidP="004D17D0">
      <w:pPr>
        <w:rPr>
          <w:rFonts w:ascii="宋体" w:hAnsi="宋体"/>
          <w:sz w:val="24"/>
        </w:rPr>
      </w:pPr>
    </w:p>
    <w:p w:rsidR="004D17D0" w:rsidRPr="00C87256" w:rsidRDefault="004D17D0" w:rsidP="004D17D0">
      <w:pPr>
        <w:ind w:firstLineChars="200" w:firstLine="480"/>
        <w:rPr>
          <w:rFonts w:ascii="宋体" w:hAnsi="宋体"/>
          <w:sz w:val="24"/>
        </w:rPr>
      </w:pPr>
    </w:p>
    <w:tbl>
      <w:tblPr>
        <w:tblStyle w:val="TableNormal"/>
        <w:tblW w:w="86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1405"/>
        <w:gridCol w:w="6230"/>
      </w:tblGrid>
      <w:tr w:rsidR="004D17D0" w:rsidTr="009B1422">
        <w:trPr>
          <w:trHeight w:val="310"/>
          <w:jc w:val="center"/>
        </w:trPr>
        <w:tc>
          <w:tcPr>
            <w:tcW w:w="2440" w:type="dxa"/>
            <w:gridSpan w:val="2"/>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b/>
                <w:bCs/>
              </w:rPr>
              <w:t>项目</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b/>
                <w:bCs/>
              </w:rPr>
              <w:t>基本参数（</w:t>
            </w:r>
            <w:r>
              <w:rPr>
                <w:rStyle w:val="15"/>
                <w:rFonts w:ascii="宋体" w:eastAsia="宋体" w:hAnsi="宋体" w:hint="eastAsia"/>
              </w:rPr>
              <w:t>★为必须满足项目</w:t>
            </w:r>
            <w:r>
              <w:rPr>
                <w:rStyle w:val="15"/>
                <w:rFonts w:ascii="宋体" w:eastAsia="宋体" w:hAnsi="宋体" w:hint="eastAsia"/>
                <w:b/>
                <w:bCs/>
              </w:rPr>
              <w:t>）</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E51C7D" w:rsidRDefault="004D17D0" w:rsidP="009B1422">
            <w:pPr>
              <w:pStyle w:val="A7"/>
              <w:widowControl/>
              <w:spacing w:line="300" w:lineRule="auto"/>
              <w:jc w:val="center"/>
              <w:rPr>
                <w:rStyle w:val="15"/>
                <w:rFonts w:ascii="宋体" w:eastAsia="宋体" w:hAnsi="宋体"/>
                <w:bCs/>
              </w:rPr>
            </w:pPr>
            <w:r w:rsidRPr="00E51C7D">
              <w:rPr>
                <w:rStyle w:val="15"/>
                <w:rFonts w:ascii="宋体" w:eastAsia="宋体" w:hAnsi="宋体" w:hint="eastAsia"/>
                <w:bCs/>
              </w:rPr>
              <w:t>推荐品牌</w:t>
            </w:r>
            <w:r>
              <w:rPr>
                <w:rStyle w:val="15"/>
                <w:rFonts w:ascii="宋体" w:eastAsia="宋体" w:hAnsi="宋体" w:hint="eastAsia"/>
                <w:bCs/>
              </w:rPr>
              <w:t>型号</w:t>
            </w:r>
          </w:p>
        </w:tc>
        <w:tc>
          <w:tcPr>
            <w:tcW w:w="6230" w:type="dxa"/>
            <w:tcMar>
              <w:top w:w="80" w:type="dxa"/>
              <w:left w:w="80" w:type="dxa"/>
              <w:bottom w:w="80" w:type="dxa"/>
              <w:right w:w="80" w:type="dxa"/>
            </w:tcMar>
            <w:vAlign w:val="center"/>
          </w:tcPr>
          <w:p w:rsidR="004D17D0" w:rsidRPr="00E51C7D" w:rsidRDefault="004D17D0" w:rsidP="009B1422">
            <w:pPr>
              <w:pStyle w:val="A7"/>
              <w:widowControl/>
              <w:spacing w:line="300" w:lineRule="auto"/>
              <w:jc w:val="left"/>
              <w:rPr>
                <w:rStyle w:val="15"/>
                <w:rFonts w:ascii="宋体" w:eastAsia="宋体" w:hAnsi="宋体"/>
                <w:bCs/>
              </w:rPr>
            </w:pPr>
            <w:r w:rsidRPr="00E51C7D">
              <w:rPr>
                <w:rStyle w:val="15"/>
                <w:rFonts w:ascii="宋体" w:eastAsia="宋体" w:hAnsi="宋体" w:hint="eastAsia"/>
                <w:bCs/>
              </w:rPr>
              <w:t>齐治</w:t>
            </w:r>
            <w:r w:rsidRPr="00A42330">
              <w:rPr>
                <w:rStyle w:val="15"/>
                <w:rFonts w:ascii="宋体" w:eastAsia="宋体" w:hAnsi="宋体"/>
                <w:bCs/>
              </w:rPr>
              <w:t>SHTERM-EL5000</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hint="eastAsia"/>
                <w:color w:val="000000"/>
                <w:szCs w:val="21"/>
              </w:rPr>
              <w:t>★</w:t>
            </w:r>
            <w:r w:rsidRPr="00105FFB">
              <w:rPr>
                <w:rStyle w:val="15"/>
                <w:rFonts w:ascii="宋体" w:hAnsi="宋体" w:cs="宋体" w:hint="eastAsia"/>
                <w:color w:val="000000"/>
                <w:szCs w:val="21"/>
              </w:rPr>
              <w:t>设备架构</w:t>
            </w:r>
          </w:p>
        </w:tc>
        <w:tc>
          <w:tcPr>
            <w:tcW w:w="6230" w:type="dxa"/>
            <w:tcMar>
              <w:top w:w="80" w:type="dxa"/>
              <w:left w:w="80" w:type="dxa"/>
              <w:bottom w:w="80" w:type="dxa"/>
              <w:right w:w="80" w:type="dxa"/>
            </w:tcMar>
            <w:vAlign w:val="center"/>
          </w:tcPr>
          <w:p w:rsidR="004D17D0" w:rsidRPr="00E51C7D" w:rsidRDefault="004D17D0" w:rsidP="009B1422">
            <w:pPr>
              <w:widowControl/>
              <w:jc w:val="left"/>
              <w:rPr>
                <w:rStyle w:val="15"/>
                <w:rFonts w:ascii="宋体" w:hAnsi="宋体"/>
                <w:b/>
                <w:color w:val="000000"/>
                <w:szCs w:val="21"/>
              </w:rPr>
            </w:pPr>
            <w:r w:rsidRPr="00E51C7D">
              <w:rPr>
                <w:rStyle w:val="15"/>
                <w:rFonts w:ascii="宋体" w:hAnsi="宋体" w:hint="eastAsia"/>
                <w:b/>
                <w:color w:val="000000"/>
                <w:szCs w:val="21"/>
              </w:rPr>
              <w:t>2U</w:t>
            </w:r>
            <w:r w:rsidRPr="00E51C7D">
              <w:rPr>
                <w:rStyle w:val="15"/>
                <w:rFonts w:ascii="宋体" w:hAnsi="宋体" w:cs="宋体" w:hint="eastAsia"/>
                <w:b/>
                <w:color w:val="000000"/>
                <w:szCs w:val="21"/>
              </w:rPr>
              <w:t>机架式一体化设备，双冗余电源</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cs="宋体" w:hint="eastAsia"/>
                <w:color w:val="000000"/>
                <w:szCs w:val="21"/>
              </w:rPr>
              <w:t>可管理设备数量</w:t>
            </w:r>
          </w:p>
        </w:tc>
        <w:tc>
          <w:tcPr>
            <w:tcW w:w="6230" w:type="dxa"/>
            <w:tcMar>
              <w:top w:w="80" w:type="dxa"/>
              <w:left w:w="80" w:type="dxa"/>
              <w:bottom w:w="80" w:type="dxa"/>
              <w:right w:w="80" w:type="dxa"/>
            </w:tcMar>
            <w:vAlign w:val="center"/>
          </w:tcPr>
          <w:p w:rsidR="004D17D0" w:rsidRPr="00105FFB" w:rsidRDefault="004D17D0" w:rsidP="009B1422">
            <w:pPr>
              <w:widowControl/>
              <w:jc w:val="left"/>
              <w:rPr>
                <w:rStyle w:val="15"/>
                <w:rFonts w:ascii="宋体" w:hAnsi="宋体"/>
                <w:color w:val="000000"/>
                <w:szCs w:val="21"/>
              </w:rPr>
            </w:pPr>
            <w:r w:rsidRPr="00105FFB">
              <w:rPr>
                <w:rStyle w:val="15"/>
                <w:rFonts w:ascii="宋体" w:hAnsi="宋体" w:hint="eastAsia"/>
                <w:color w:val="000000"/>
                <w:szCs w:val="21"/>
              </w:rPr>
              <w:t>500</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hint="eastAsia"/>
                <w:color w:val="000000"/>
                <w:szCs w:val="21"/>
              </w:rPr>
              <w:t>★CPU</w:t>
            </w:r>
          </w:p>
        </w:tc>
        <w:tc>
          <w:tcPr>
            <w:tcW w:w="6230" w:type="dxa"/>
            <w:tcMar>
              <w:top w:w="80" w:type="dxa"/>
              <w:left w:w="80" w:type="dxa"/>
              <w:bottom w:w="80" w:type="dxa"/>
              <w:right w:w="80" w:type="dxa"/>
            </w:tcMar>
            <w:vAlign w:val="center"/>
          </w:tcPr>
          <w:p w:rsidR="004D17D0" w:rsidRPr="00E51C7D" w:rsidRDefault="004D17D0" w:rsidP="009B1422">
            <w:pPr>
              <w:widowControl/>
              <w:jc w:val="left"/>
              <w:rPr>
                <w:rStyle w:val="15"/>
                <w:rFonts w:ascii="宋体" w:hAnsi="宋体"/>
                <w:b/>
                <w:color w:val="000000"/>
                <w:szCs w:val="21"/>
              </w:rPr>
            </w:pPr>
            <w:r w:rsidRPr="00E51C7D">
              <w:rPr>
                <w:rStyle w:val="15"/>
                <w:rFonts w:ascii="宋体" w:hAnsi="宋体" w:hint="eastAsia"/>
                <w:b/>
                <w:color w:val="000000"/>
                <w:szCs w:val="21"/>
              </w:rPr>
              <w:t>6</w:t>
            </w:r>
            <w:r w:rsidRPr="00E51C7D">
              <w:rPr>
                <w:rStyle w:val="15"/>
                <w:rFonts w:ascii="宋体" w:hAnsi="宋体" w:cs="宋体" w:hint="eastAsia"/>
                <w:b/>
                <w:color w:val="000000"/>
                <w:szCs w:val="21"/>
              </w:rPr>
              <w:t>核</w:t>
            </w:r>
            <w:proofErr w:type="spellStart"/>
            <w:r w:rsidRPr="00E51C7D">
              <w:rPr>
                <w:rStyle w:val="15"/>
                <w:rFonts w:ascii="宋体" w:hAnsi="宋体" w:hint="eastAsia"/>
                <w:b/>
                <w:color w:val="000000"/>
                <w:szCs w:val="21"/>
              </w:rPr>
              <w:t>cpu</w:t>
            </w:r>
            <w:proofErr w:type="spellEnd"/>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cs="宋体" w:hint="eastAsia"/>
                <w:color w:val="000000"/>
                <w:szCs w:val="21"/>
              </w:rPr>
              <w:t>硬盘容量</w:t>
            </w:r>
          </w:p>
        </w:tc>
        <w:tc>
          <w:tcPr>
            <w:tcW w:w="6230" w:type="dxa"/>
            <w:tcMar>
              <w:top w:w="80" w:type="dxa"/>
              <w:left w:w="80" w:type="dxa"/>
              <w:bottom w:w="80" w:type="dxa"/>
              <w:right w:w="80" w:type="dxa"/>
            </w:tcMar>
            <w:vAlign w:val="center"/>
          </w:tcPr>
          <w:p w:rsidR="004D17D0" w:rsidRPr="00105FFB" w:rsidRDefault="004D17D0" w:rsidP="009B1422">
            <w:pPr>
              <w:widowControl/>
              <w:jc w:val="left"/>
              <w:rPr>
                <w:rStyle w:val="15"/>
                <w:rFonts w:ascii="宋体" w:hAnsi="宋体"/>
                <w:color w:val="000000"/>
                <w:szCs w:val="21"/>
              </w:rPr>
            </w:pPr>
            <w:r w:rsidRPr="00105FFB">
              <w:rPr>
                <w:rStyle w:val="15"/>
                <w:rFonts w:ascii="宋体" w:hAnsi="宋体" w:hint="eastAsia"/>
                <w:color w:val="000000"/>
                <w:szCs w:val="21"/>
              </w:rPr>
              <w:t>2*2T</w:t>
            </w:r>
            <w:r w:rsidRPr="00105FFB">
              <w:rPr>
                <w:rStyle w:val="15"/>
                <w:rFonts w:ascii="宋体" w:hAnsi="宋体" w:cs="宋体" w:hint="eastAsia"/>
                <w:color w:val="000000"/>
                <w:szCs w:val="21"/>
              </w:rPr>
              <w:t>硬盘，硬</w:t>
            </w:r>
            <w:r w:rsidRPr="00105FFB">
              <w:rPr>
                <w:rStyle w:val="15"/>
                <w:rFonts w:ascii="宋体" w:hAnsi="宋体" w:hint="eastAsia"/>
                <w:color w:val="000000"/>
                <w:szCs w:val="21"/>
              </w:rPr>
              <w:t>raid</w:t>
            </w:r>
            <w:r w:rsidRPr="00105FFB">
              <w:rPr>
                <w:rStyle w:val="15"/>
                <w:rFonts w:ascii="宋体" w:hAnsi="宋体" w:cs="宋体" w:hint="eastAsia"/>
                <w:color w:val="000000"/>
                <w:szCs w:val="21"/>
              </w:rPr>
              <w:t>卡</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cs="宋体" w:hint="eastAsia"/>
                <w:color w:val="000000"/>
                <w:szCs w:val="21"/>
              </w:rPr>
              <w:t>电源</w:t>
            </w:r>
          </w:p>
        </w:tc>
        <w:tc>
          <w:tcPr>
            <w:tcW w:w="6230" w:type="dxa"/>
            <w:tcMar>
              <w:top w:w="80" w:type="dxa"/>
              <w:left w:w="80" w:type="dxa"/>
              <w:bottom w:w="80" w:type="dxa"/>
              <w:right w:w="80" w:type="dxa"/>
            </w:tcMar>
            <w:vAlign w:val="center"/>
          </w:tcPr>
          <w:p w:rsidR="004D17D0" w:rsidRPr="00105FFB" w:rsidRDefault="004D17D0" w:rsidP="009B1422">
            <w:pPr>
              <w:widowControl/>
              <w:jc w:val="left"/>
              <w:rPr>
                <w:rStyle w:val="15"/>
                <w:rFonts w:ascii="宋体" w:hAnsi="宋体"/>
                <w:color w:val="000000"/>
                <w:szCs w:val="21"/>
              </w:rPr>
            </w:pPr>
            <w:r w:rsidRPr="00105FFB">
              <w:rPr>
                <w:rStyle w:val="15"/>
                <w:rFonts w:ascii="宋体" w:hAnsi="宋体" w:cs="宋体" w:hint="eastAsia"/>
                <w:color w:val="000000"/>
                <w:szCs w:val="21"/>
              </w:rPr>
              <w:t>冗余电源</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cs="宋体" w:hint="eastAsia"/>
                <w:color w:val="000000"/>
                <w:szCs w:val="21"/>
              </w:rPr>
              <w:t>并发操作性能</w:t>
            </w:r>
          </w:p>
        </w:tc>
        <w:tc>
          <w:tcPr>
            <w:tcW w:w="6230" w:type="dxa"/>
            <w:tcMar>
              <w:top w:w="80" w:type="dxa"/>
              <w:left w:w="80" w:type="dxa"/>
              <w:bottom w:w="80" w:type="dxa"/>
              <w:right w:w="80" w:type="dxa"/>
            </w:tcMar>
            <w:vAlign w:val="center"/>
          </w:tcPr>
          <w:p w:rsidR="004D17D0" w:rsidRPr="00105FFB" w:rsidRDefault="004D17D0" w:rsidP="009B1422">
            <w:pPr>
              <w:widowControl/>
              <w:jc w:val="left"/>
              <w:rPr>
                <w:rStyle w:val="15"/>
                <w:rFonts w:ascii="宋体" w:hAnsi="宋体"/>
                <w:color w:val="000000"/>
                <w:szCs w:val="21"/>
              </w:rPr>
            </w:pPr>
            <w:r w:rsidRPr="00105FFB">
              <w:rPr>
                <w:rStyle w:val="15"/>
                <w:rFonts w:ascii="宋体" w:hAnsi="宋体" w:cs="宋体" w:hint="eastAsia"/>
                <w:color w:val="000000"/>
                <w:szCs w:val="21"/>
              </w:rPr>
              <w:t>图形操作并发数</w:t>
            </w:r>
            <w:r w:rsidRPr="00105FFB">
              <w:rPr>
                <w:rStyle w:val="15"/>
                <w:rFonts w:ascii="宋体" w:hAnsi="宋体" w:hint="eastAsia"/>
                <w:color w:val="000000"/>
                <w:szCs w:val="21"/>
              </w:rPr>
              <w:t>≥400</w:t>
            </w:r>
            <w:r w:rsidRPr="00105FFB">
              <w:rPr>
                <w:rStyle w:val="15"/>
                <w:rFonts w:ascii="宋体" w:hAnsi="宋体" w:cs="宋体" w:hint="eastAsia"/>
                <w:color w:val="000000"/>
                <w:szCs w:val="21"/>
              </w:rPr>
              <w:t>个</w:t>
            </w:r>
          </w:p>
          <w:p w:rsidR="004D17D0" w:rsidRPr="00105FFB" w:rsidRDefault="004D17D0" w:rsidP="009B1422">
            <w:pPr>
              <w:widowControl/>
              <w:jc w:val="left"/>
              <w:rPr>
                <w:rStyle w:val="15"/>
                <w:rFonts w:ascii="宋体" w:hAnsi="宋体"/>
                <w:color w:val="000000"/>
                <w:szCs w:val="21"/>
              </w:rPr>
            </w:pPr>
            <w:r w:rsidRPr="00105FFB">
              <w:rPr>
                <w:rStyle w:val="15"/>
                <w:rFonts w:ascii="宋体" w:hAnsi="宋体" w:cs="宋体" w:hint="eastAsia"/>
                <w:color w:val="000000"/>
                <w:szCs w:val="21"/>
              </w:rPr>
              <w:t>字符操作并发数</w:t>
            </w:r>
            <w:r w:rsidRPr="00105FFB">
              <w:rPr>
                <w:rStyle w:val="15"/>
                <w:rFonts w:ascii="宋体" w:hAnsi="宋体" w:hint="eastAsia"/>
                <w:color w:val="000000"/>
                <w:szCs w:val="21"/>
              </w:rPr>
              <w:t>≥1000</w:t>
            </w:r>
            <w:r w:rsidRPr="00105FFB">
              <w:rPr>
                <w:rStyle w:val="15"/>
                <w:rFonts w:ascii="宋体" w:hAnsi="宋体" w:cs="宋体" w:hint="eastAsia"/>
                <w:color w:val="000000"/>
                <w:szCs w:val="21"/>
              </w:rPr>
              <w:t>个</w:t>
            </w:r>
          </w:p>
        </w:tc>
      </w:tr>
      <w:tr w:rsidR="004D17D0" w:rsidTr="009B1422">
        <w:trPr>
          <w:trHeight w:val="310"/>
          <w:jc w:val="center"/>
        </w:trPr>
        <w:tc>
          <w:tcPr>
            <w:tcW w:w="2440" w:type="dxa"/>
            <w:gridSpan w:val="2"/>
            <w:tcMar>
              <w:top w:w="80" w:type="dxa"/>
              <w:left w:w="80" w:type="dxa"/>
              <w:bottom w:w="80" w:type="dxa"/>
              <w:right w:w="80" w:type="dxa"/>
            </w:tcMar>
            <w:vAlign w:val="center"/>
          </w:tcPr>
          <w:p w:rsidR="004D17D0" w:rsidRPr="00105FFB" w:rsidRDefault="004D17D0" w:rsidP="009B1422">
            <w:pPr>
              <w:widowControl/>
              <w:jc w:val="center"/>
              <w:rPr>
                <w:rStyle w:val="15"/>
                <w:rFonts w:ascii="宋体" w:hAnsi="宋体"/>
                <w:color w:val="000000"/>
                <w:szCs w:val="21"/>
              </w:rPr>
            </w:pPr>
            <w:r w:rsidRPr="00105FFB">
              <w:rPr>
                <w:rStyle w:val="15"/>
                <w:rFonts w:ascii="宋体" w:hAnsi="宋体" w:cs="宋体" w:hint="eastAsia"/>
                <w:color w:val="000000"/>
                <w:szCs w:val="21"/>
              </w:rPr>
              <w:t>接口</w:t>
            </w:r>
          </w:p>
        </w:tc>
        <w:tc>
          <w:tcPr>
            <w:tcW w:w="6230" w:type="dxa"/>
            <w:tcMar>
              <w:top w:w="80" w:type="dxa"/>
              <w:left w:w="80" w:type="dxa"/>
              <w:bottom w:w="80" w:type="dxa"/>
              <w:right w:w="80" w:type="dxa"/>
            </w:tcMar>
            <w:vAlign w:val="center"/>
          </w:tcPr>
          <w:p w:rsidR="004D17D0" w:rsidRPr="00105FFB" w:rsidRDefault="004D17D0" w:rsidP="009B1422">
            <w:pPr>
              <w:widowControl/>
              <w:jc w:val="left"/>
              <w:rPr>
                <w:rStyle w:val="15"/>
                <w:rFonts w:ascii="宋体" w:hAnsi="宋体"/>
                <w:color w:val="000000"/>
                <w:szCs w:val="21"/>
              </w:rPr>
            </w:pPr>
            <w:r w:rsidRPr="00105FFB">
              <w:rPr>
                <w:rStyle w:val="15"/>
                <w:rFonts w:ascii="宋体" w:hAnsi="宋体" w:hint="eastAsia"/>
                <w:color w:val="000000"/>
                <w:szCs w:val="21"/>
              </w:rPr>
              <w:t xml:space="preserve">2 * 10/100/1000M </w:t>
            </w:r>
            <w:r w:rsidRPr="00105FFB">
              <w:rPr>
                <w:rStyle w:val="15"/>
                <w:rFonts w:ascii="宋体" w:hAnsi="宋体" w:cs="宋体" w:hint="eastAsia"/>
                <w:color w:val="000000"/>
                <w:szCs w:val="21"/>
              </w:rPr>
              <w:t>电口，一个</w:t>
            </w:r>
            <w:r w:rsidRPr="00105FFB">
              <w:rPr>
                <w:rStyle w:val="15"/>
                <w:rFonts w:ascii="宋体" w:hAnsi="宋体" w:hint="eastAsia"/>
                <w:color w:val="000000"/>
                <w:szCs w:val="21"/>
              </w:rPr>
              <w:t>IPMI</w:t>
            </w:r>
            <w:r w:rsidRPr="00105FFB">
              <w:rPr>
                <w:rStyle w:val="15"/>
                <w:rFonts w:ascii="宋体" w:hAnsi="宋体" w:cs="宋体" w:hint="eastAsia"/>
                <w:color w:val="000000"/>
                <w:szCs w:val="21"/>
              </w:rPr>
              <w:t>接口</w:t>
            </w:r>
          </w:p>
        </w:tc>
      </w:tr>
      <w:tr w:rsidR="004D17D0" w:rsidTr="009B1422">
        <w:trPr>
          <w:trHeight w:val="694"/>
          <w:jc w:val="center"/>
        </w:trPr>
        <w:tc>
          <w:tcPr>
            <w:tcW w:w="2440" w:type="dxa"/>
            <w:gridSpan w:val="2"/>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rPr>
              <w:t>中英文操作界面</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★同时支持中文和英文操作界面,并允许不同的用户自定义自己的默认操作界面语言环境，</w:t>
            </w:r>
            <w:r w:rsidRPr="00E51C7D">
              <w:rPr>
                <w:rStyle w:val="15"/>
                <w:rFonts w:ascii="宋体" w:eastAsia="宋体" w:hAnsi="宋体" w:hint="eastAsia"/>
                <w:b/>
              </w:rPr>
              <w:t>提供产品截图并加盖原厂商公章；</w:t>
            </w:r>
          </w:p>
        </w:tc>
      </w:tr>
      <w:tr w:rsidR="004D17D0" w:rsidTr="009B1422">
        <w:trPr>
          <w:trHeight w:val="694"/>
          <w:jc w:val="center"/>
        </w:trPr>
        <w:tc>
          <w:tcPr>
            <w:tcW w:w="2440" w:type="dxa"/>
            <w:gridSpan w:val="2"/>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rPr>
              <w:t>支持协议/操作类型</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Telnet、SSH、RDP、VNC、XWIN、SCP、FTP/SFTP、</w:t>
            </w:r>
            <w:proofErr w:type="spellStart"/>
            <w:r>
              <w:rPr>
                <w:rStyle w:val="15"/>
                <w:rFonts w:ascii="宋体" w:eastAsia="宋体" w:hAnsi="宋体" w:hint="eastAsia"/>
              </w:rPr>
              <w:t>pl</w:t>
            </w:r>
            <w:proofErr w:type="spellEnd"/>
            <w:r>
              <w:rPr>
                <w:rStyle w:val="15"/>
                <w:rFonts w:ascii="宋体" w:eastAsia="宋体" w:hAnsi="宋体" w:hint="eastAsia"/>
              </w:rPr>
              <w:t>/</w:t>
            </w:r>
            <w:proofErr w:type="spellStart"/>
            <w:r>
              <w:rPr>
                <w:rStyle w:val="15"/>
                <w:rFonts w:ascii="宋体" w:eastAsia="宋体" w:hAnsi="宋体" w:hint="eastAsia"/>
              </w:rPr>
              <w:t>sql</w:t>
            </w:r>
            <w:proofErr w:type="spellEnd"/>
            <w:r>
              <w:rPr>
                <w:rStyle w:val="15"/>
                <w:rFonts w:ascii="宋体" w:eastAsia="宋体" w:hAnsi="宋体" w:hint="eastAsia"/>
              </w:rPr>
              <w:t>等各类客户端应用程序；</w:t>
            </w:r>
          </w:p>
        </w:tc>
      </w:tr>
      <w:tr w:rsidR="004D17D0" w:rsidTr="009B1422">
        <w:trPr>
          <w:trHeight w:val="1060"/>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rPr>
              <w:t>部门分权</w:t>
            </w: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用户账号部门分权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支持用户</w:t>
            </w:r>
            <w:proofErr w:type="gramStart"/>
            <w:r>
              <w:rPr>
                <w:rStyle w:val="15"/>
                <w:rFonts w:ascii="宋体" w:eastAsia="宋体" w:hAnsi="宋体" w:hint="eastAsia"/>
              </w:rPr>
              <w:t>帐号</w:t>
            </w:r>
            <w:proofErr w:type="gramEnd"/>
            <w:r>
              <w:rPr>
                <w:rStyle w:val="15"/>
                <w:rFonts w:ascii="宋体" w:eastAsia="宋体" w:hAnsi="宋体" w:hint="eastAsia"/>
              </w:rPr>
              <w:t>的部门分权，不同的设备可以归属于不同的部门（子部门），且不同部门（子部门）都可以拥有自己的配置管理员、审计管理员、密码保管员、普通用户；</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目标设备部分分权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支持目标设备的部门分权，不同的设备可以归属于不同的部门（子部门）</w:t>
            </w:r>
          </w:p>
        </w:tc>
      </w:tr>
      <w:tr w:rsidR="004D17D0" w:rsidTr="009B1422">
        <w:trPr>
          <w:trHeight w:val="143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访问控制策略部门分权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支持访问控制策略按部门分权，不同部门的配置管理员只能针对自己部门及自己直属</w:t>
            </w:r>
            <w:proofErr w:type="gramStart"/>
            <w:r>
              <w:rPr>
                <w:rStyle w:val="15"/>
                <w:rFonts w:ascii="宋体" w:eastAsia="宋体" w:hAnsi="宋体" w:hint="eastAsia"/>
              </w:rPr>
              <w:t>子部门</w:t>
            </w:r>
            <w:proofErr w:type="gramEnd"/>
            <w:r>
              <w:rPr>
                <w:rStyle w:val="15"/>
                <w:rFonts w:ascii="宋体" w:eastAsia="宋体" w:hAnsi="宋体" w:hint="eastAsia"/>
              </w:rPr>
              <w:t>设备进行访问权限设置，同时可以选择任意部门的用户</w:t>
            </w:r>
            <w:proofErr w:type="gramStart"/>
            <w:r>
              <w:rPr>
                <w:rStyle w:val="15"/>
                <w:rFonts w:ascii="宋体" w:eastAsia="宋体" w:hAnsi="宋体" w:hint="eastAsia"/>
              </w:rPr>
              <w:t>帐号</w:t>
            </w:r>
            <w:proofErr w:type="gramEnd"/>
            <w:r>
              <w:rPr>
                <w:rStyle w:val="15"/>
                <w:rFonts w:ascii="宋体" w:eastAsia="宋体" w:hAnsi="宋体" w:hint="eastAsia"/>
              </w:rPr>
              <w:t>，即允许其他部门的用户访问本部门的设备，以便满足交叉运维的需求；</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密码修改计划部门分权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支持密码修改计划部门分权，使得不同部门的密码保管员只能修改/保管自己部门的设备上的</w:t>
            </w:r>
            <w:proofErr w:type="gramStart"/>
            <w:r>
              <w:rPr>
                <w:rStyle w:val="15"/>
                <w:rFonts w:ascii="宋体" w:eastAsia="宋体" w:hAnsi="宋体" w:hint="eastAsia"/>
              </w:rPr>
              <w:t>帐号</w:t>
            </w:r>
            <w:proofErr w:type="gramEnd"/>
            <w:r>
              <w:rPr>
                <w:rStyle w:val="15"/>
                <w:rFonts w:ascii="宋体" w:eastAsia="宋体" w:hAnsi="宋体" w:hint="eastAsia"/>
              </w:rPr>
              <w:t>密码；</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审计功能部门分权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支持审计功能按部门分权，使得不同部门的审计管理员只能审计自己部门、自己直属</w:t>
            </w:r>
            <w:proofErr w:type="gramStart"/>
            <w:r>
              <w:rPr>
                <w:rStyle w:val="15"/>
                <w:rFonts w:ascii="宋体" w:eastAsia="宋体" w:hAnsi="宋体" w:hint="eastAsia"/>
              </w:rPr>
              <w:t>子部门</w:t>
            </w:r>
            <w:proofErr w:type="gramEnd"/>
            <w:r>
              <w:rPr>
                <w:rStyle w:val="15"/>
                <w:rFonts w:ascii="宋体" w:eastAsia="宋体" w:hAnsi="宋体" w:hint="eastAsia"/>
              </w:rPr>
              <w:t>设备上的操作日志；</w:t>
            </w:r>
          </w:p>
        </w:tc>
      </w:tr>
      <w:tr w:rsidR="004D17D0" w:rsidTr="009B1422">
        <w:trPr>
          <w:trHeight w:val="1444"/>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jc w:val="center"/>
            </w:pPr>
            <w:r>
              <w:rPr>
                <w:rStyle w:val="15"/>
                <w:rFonts w:ascii="宋体" w:eastAsia="宋体" w:hAnsi="宋体" w:hint="eastAsia"/>
              </w:rPr>
              <w:t>工</w:t>
            </w:r>
            <w:proofErr w:type="gramStart"/>
            <w:r>
              <w:rPr>
                <w:rStyle w:val="15"/>
                <w:rFonts w:ascii="宋体" w:eastAsia="宋体" w:hAnsi="宋体" w:hint="eastAsia"/>
              </w:rPr>
              <w:t>单管理</w:t>
            </w:r>
            <w:proofErr w:type="gramEnd"/>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内置电子工单</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★普通用户可以在运维审计系统web界面，手动填写电子工单，填写的内容至少应包括：用户账号、设备资源、系统账号、协议类型、要执行的命令、时间窗口，</w:t>
            </w:r>
            <w:r w:rsidRPr="00E51C7D">
              <w:rPr>
                <w:rStyle w:val="15"/>
                <w:rFonts w:ascii="宋体" w:eastAsia="宋体" w:hAnsi="宋体" w:hint="eastAsia"/>
                <w:b/>
              </w:rPr>
              <w:t>提供产品截图并加盖原厂商公章；</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jc w:val="left"/>
            </w:pPr>
            <w:r>
              <w:rPr>
                <w:rStyle w:val="15"/>
                <w:rFonts w:ascii="宋体" w:eastAsia="宋体" w:hAnsi="宋体" w:hint="eastAsia"/>
              </w:rPr>
              <w:t>工单审批流程</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电子工单可提交给本部门或者上级部门配置管理员审批，审批通过后，即时生效；</w:t>
            </w:r>
          </w:p>
        </w:tc>
      </w:tr>
      <w:tr w:rsidR="004D17D0" w:rsidTr="009B1422">
        <w:trPr>
          <w:trHeight w:val="1069"/>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用户</w:t>
            </w:r>
            <w:proofErr w:type="gramStart"/>
            <w:r>
              <w:rPr>
                <w:rStyle w:val="15"/>
                <w:rFonts w:ascii="宋体" w:eastAsia="宋体" w:hAnsi="宋体" w:hint="eastAsia"/>
              </w:rPr>
              <w:t>帐号</w:t>
            </w:r>
            <w:proofErr w:type="gramEnd"/>
            <w:r>
              <w:rPr>
                <w:rStyle w:val="15"/>
                <w:rFonts w:ascii="宋体" w:eastAsia="宋体" w:hAnsi="宋体" w:hint="eastAsia"/>
              </w:rPr>
              <w:t>管理</w:t>
            </w: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身份认证</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★支持内置TOTP方式的</w:t>
            </w:r>
            <w:proofErr w:type="gramStart"/>
            <w:r>
              <w:rPr>
                <w:rStyle w:val="15"/>
                <w:rFonts w:ascii="宋体" w:eastAsia="宋体" w:hAnsi="宋体" w:hint="eastAsia"/>
              </w:rPr>
              <w:t>动态双因素</w:t>
            </w:r>
            <w:proofErr w:type="gramEnd"/>
            <w:r>
              <w:rPr>
                <w:rStyle w:val="15"/>
                <w:rFonts w:ascii="宋体" w:eastAsia="宋体" w:hAnsi="宋体" w:hint="eastAsia"/>
              </w:rPr>
              <w:t>认证及手机app认证，用户不需要额外部署认证服务器，</w:t>
            </w:r>
            <w:r w:rsidRPr="00E51C7D">
              <w:rPr>
                <w:rStyle w:val="15"/>
                <w:rFonts w:ascii="宋体" w:eastAsia="宋体" w:hAnsi="宋体" w:hint="eastAsia"/>
                <w:b/>
              </w:rPr>
              <w:t>提供产品截图并加盖原厂商公章；</w:t>
            </w:r>
          </w:p>
        </w:tc>
      </w:tr>
      <w:tr w:rsidR="004D17D0" w:rsidTr="009B1422">
        <w:trPr>
          <w:trHeight w:val="106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支持邮件认证，用户在登录审计系统时，除了填写自己的</w:t>
            </w:r>
            <w:proofErr w:type="gramStart"/>
            <w:r>
              <w:rPr>
                <w:rStyle w:val="15"/>
                <w:rFonts w:ascii="宋体" w:eastAsia="宋体" w:hAnsi="宋体" w:hint="eastAsia"/>
              </w:rPr>
              <w:t>帐号</w:t>
            </w:r>
            <w:proofErr w:type="gramEnd"/>
            <w:r>
              <w:rPr>
                <w:rStyle w:val="15"/>
                <w:rFonts w:ascii="宋体" w:eastAsia="宋体" w:hAnsi="宋体" w:hint="eastAsia"/>
              </w:rPr>
              <w:t>密码外，还会接收到一封由审计系统发出的验证码邮件，只有填写正确的验证</w:t>
            </w:r>
            <w:proofErr w:type="gramStart"/>
            <w:r>
              <w:rPr>
                <w:rStyle w:val="15"/>
                <w:rFonts w:ascii="宋体" w:eastAsia="宋体" w:hAnsi="宋体" w:hint="eastAsia"/>
              </w:rPr>
              <w:t>码之后</w:t>
            </w:r>
            <w:proofErr w:type="gramEnd"/>
            <w:r>
              <w:rPr>
                <w:rStyle w:val="15"/>
                <w:rFonts w:ascii="宋体" w:eastAsia="宋体" w:hAnsi="宋体" w:hint="eastAsia"/>
              </w:rPr>
              <w:t>才能正常登录；</w:t>
            </w:r>
          </w:p>
        </w:tc>
      </w:tr>
      <w:tr w:rsidR="004D17D0" w:rsidTr="009B1422">
        <w:trPr>
          <w:trHeight w:val="69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支持与第三方认证，如AD域、LDAP、radius、ISO8583认证整合；</w:t>
            </w:r>
          </w:p>
        </w:tc>
      </w:tr>
      <w:tr w:rsidR="004D17D0" w:rsidTr="009B1422">
        <w:trPr>
          <w:trHeight w:val="106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★支持混合认证功能，即一个账号同时可以设置两类认证方式，其中一个认证失效时，自动启用另外一种认证，</w:t>
            </w:r>
            <w:r w:rsidRPr="00E51C7D">
              <w:rPr>
                <w:rStyle w:val="15"/>
                <w:rFonts w:ascii="宋体" w:eastAsia="宋体" w:hAnsi="宋体" w:hint="eastAsia"/>
                <w:b/>
              </w:rPr>
              <w:t>提供产品截图并加盖原厂商公章；</w:t>
            </w:r>
          </w:p>
        </w:tc>
      </w:tr>
      <w:tr w:rsidR="004D17D0" w:rsidTr="009B1422">
        <w:trPr>
          <w:trHeight w:val="685"/>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目标设备管理</w:t>
            </w: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设备自动发现</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支持针对某些地址、地址段内的目标设备自动发现和批量导入功能；</w:t>
            </w:r>
          </w:p>
        </w:tc>
      </w:tr>
      <w:tr w:rsidR="004D17D0" w:rsidTr="009B1422">
        <w:trPr>
          <w:trHeight w:val="93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设备登录</w:t>
            </w:r>
          </w:p>
        </w:tc>
        <w:tc>
          <w:tcPr>
            <w:tcW w:w="6230" w:type="dxa"/>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★针对windows server登录，用户通过审计系统登录时，鼠标放到</w:t>
            </w:r>
            <w:proofErr w:type="spellStart"/>
            <w:r>
              <w:rPr>
                <w:rStyle w:val="15"/>
                <w:rFonts w:ascii="宋体" w:eastAsia="宋体" w:hAnsi="宋体" w:hint="eastAsia"/>
              </w:rPr>
              <w:t>rdp</w:t>
            </w:r>
            <w:proofErr w:type="spellEnd"/>
            <w:r>
              <w:rPr>
                <w:rStyle w:val="15"/>
                <w:rFonts w:ascii="宋体" w:eastAsia="宋体" w:hAnsi="宋体" w:hint="eastAsia"/>
              </w:rPr>
              <w:t>协议图标上时，可以自动列出该windows设备当前远程连接数量，</w:t>
            </w:r>
            <w:r w:rsidRPr="00E51C7D">
              <w:rPr>
                <w:rStyle w:val="15"/>
                <w:rFonts w:ascii="宋体" w:eastAsia="宋体" w:hAnsi="宋体" w:hint="eastAsia"/>
                <w:b/>
              </w:rPr>
              <w:t>提供产品截图并加盖原厂商公章；</w:t>
            </w:r>
          </w:p>
        </w:tc>
      </w:tr>
      <w:tr w:rsidR="004D17D0" w:rsidTr="009B1422">
        <w:trPr>
          <w:trHeight w:val="93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支持用户通过</w:t>
            </w:r>
            <w:proofErr w:type="spellStart"/>
            <w:r>
              <w:rPr>
                <w:rStyle w:val="15"/>
                <w:rFonts w:ascii="宋体" w:eastAsia="宋体" w:hAnsi="宋体" w:hint="eastAsia"/>
              </w:rPr>
              <w:t>SecureCRT</w:t>
            </w:r>
            <w:proofErr w:type="spellEnd"/>
            <w:r>
              <w:rPr>
                <w:rStyle w:val="15"/>
                <w:rFonts w:ascii="宋体" w:eastAsia="宋体" w:hAnsi="宋体" w:hint="eastAsia"/>
              </w:rPr>
              <w:t>客户端登录到目标设备上之后，进行</w:t>
            </w:r>
            <w:proofErr w:type="spellStart"/>
            <w:r>
              <w:rPr>
                <w:rStyle w:val="15"/>
                <w:rFonts w:ascii="宋体" w:eastAsia="宋体" w:hAnsi="宋体" w:hint="eastAsia"/>
              </w:rPr>
              <w:t>rz</w:t>
            </w:r>
            <w:proofErr w:type="spellEnd"/>
            <w:r>
              <w:rPr>
                <w:rStyle w:val="15"/>
                <w:rFonts w:ascii="宋体" w:eastAsia="宋体" w:hAnsi="宋体" w:hint="eastAsia"/>
              </w:rPr>
              <w:t>、</w:t>
            </w:r>
            <w:proofErr w:type="spellStart"/>
            <w:r>
              <w:rPr>
                <w:rStyle w:val="15"/>
                <w:rFonts w:ascii="宋体" w:eastAsia="宋体" w:hAnsi="宋体" w:hint="eastAsia"/>
              </w:rPr>
              <w:t>sz</w:t>
            </w:r>
            <w:proofErr w:type="spellEnd"/>
            <w:r>
              <w:rPr>
                <w:rStyle w:val="15"/>
                <w:rFonts w:ascii="宋体" w:eastAsia="宋体" w:hAnsi="宋体" w:hint="eastAsia"/>
              </w:rPr>
              <w:t>方式的文件上传下载，同时可以对</w:t>
            </w:r>
            <w:proofErr w:type="spellStart"/>
            <w:r>
              <w:rPr>
                <w:rStyle w:val="15"/>
                <w:rFonts w:ascii="宋体" w:eastAsia="宋体" w:hAnsi="宋体" w:hint="eastAsia"/>
              </w:rPr>
              <w:t>rz</w:t>
            </w:r>
            <w:proofErr w:type="spellEnd"/>
            <w:r>
              <w:rPr>
                <w:rStyle w:val="15"/>
                <w:rFonts w:ascii="宋体" w:eastAsia="宋体" w:hAnsi="宋体" w:hint="eastAsia"/>
              </w:rPr>
              <w:t>、</w:t>
            </w:r>
            <w:proofErr w:type="spellStart"/>
            <w:r>
              <w:rPr>
                <w:rStyle w:val="15"/>
                <w:rFonts w:ascii="宋体" w:eastAsia="宋体" w:hAnsi="宋体" w:hint="eastAsia"/>
              </w:rPr>
              <w:t>sz</w:t>
            </w:r>
            <w:proofErr w:type="spellEnd"/>
            <w:r>
              <w:rPr>
                <w:rStyle w:val="15"/>
                <w:rFonts w:ascii="宋体" w:eastAsia="宋体" w:hAnsi="宋体" w:hint="eastAsia"/>
              </w:rPr>
              <w:t>的操作进行审计；</w:t>
            </w:r>
          </w:p>
        </w:tc>
      </w:tr>
      <w:tr w:rsidR="004D17D0" w:rsidTr="009B1422">
        <w:trPr>
          <w:trHeight w:val="423"/>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应用发布</w:t>
            </w: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发布方式</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w:t>
            </w:r>
            <w:proofErr w:type="spellStart"/>
            <w:r>
              <w:rPr>
                <w:rStyle w:val="15"/>
                <w:rFonts w:ascii="宋体" w:eastAsia="宋体" w:hAnsi="宋体" w:hint="eastAsia"/>
              </w:rPr>
              <w:t>remoteAPP</w:t>
            </w:r>
            <w:proofErr w:type="spellEnd"/>
            <w:r>
              <w:rPr>
                <w:rStyle w:val="15"/>
                <w:rFonts w:ascii="宋体" w:eastAsia="宋体" w:hAnsi="宋体" w:hint="eastAsia"/>
              </w:rPr>
              <w:t>方式和</w:t>
            </w:r>
            <w:proofErr w:type="spellStart"/>
            <w:r>
              <w:rPr>
                <w:rStyle w:val="15"/>
                <w:rFonts w:ascii="宋体" w:eastAsia="宋体" w:hAnsi="宋体" w:hint="eastAsia"/>
              </w:rPr>
              <w:t>jre</w:t>
            </w:r>
            <w:proofErr w:type="spellEnd"/>
            <w:r>
              <w:rPr>
                <w:rStyle w:val="15"/>
                <w:rFonts w:ascii="宋体" w:eastAsia="宋体" w:hAnsi="宋体" w:hint="eastAsia"/>
              </w:rPr>
              <w:t>方式的</w:t>
            </w:r>
            <w:proofErr w:type="gramStart"/>
            <w:r>
              <w:rPr>
                <w:rStyle w:val="15"/>
                <w:rFonts w:ascii="宋体" w:eastAsia="宋体" w:hAnsi="宋体" w:hint="eastAsia"/>
              </w:rPr>
              <w:t>的</w:t>
            </w:r>
            <w:proofErr w:type="gramEnd"/>
            <w:r>
              <w:rPr>
                <w:rStyle w:val="15"/>
                <w:rFonts w:ascii="宋体" w:eastAsia="宋体" w:hAnsi="宋体" w:hint="eastAsia"/>
              </w:rPr>
              <w:t>应用发布；</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无缝发布</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应用发布支持方式支持无缝方式，即程序打开后，无任何多余页面背景，如同在本地打开一样；</w:t>
            </w:r>
          </w:p>
        </w:tc>
      </w:tr>
      <w:tr w:rsidR="004D17D0" w:rsidTr="009B1422">
        <w:trPr>
          <w:trHeight w:val="69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OCI访问控制</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针对oracle数据库的访问，可以支持</w:t>
            </w:r>
            <w:proofErr w:type="spellStart"/>
            <w:r>
              <w:rPr>
                <w:rStyle w:val="15"/>
                <w:rFonts w:ascii="宋体" w:eastAsia="宋体" w:hAnsi="宋体" w:hint="eastAsia"/>
              </w:rPr>
              <w:t>oci</w:t>
            </w:r>
            <w:proofErr w:type="spellEnd"/>
            <w:r>
              <w:rPr>
                <w:rStyle w:val="15"/>
                <w:rFonts w:ascii="宋体" w:eastAsia="宋体" w:hAnsi="宋体" w:hint="eastAsia"/>
              </w:rPr>
              <w:t>访问控制设置；</w:t>
            </w:r>
          </w:p>
        </w:tc>
      </w:tr>
      <w:tr w:rsidR="004D17D0" w:rsidTr="009B1422">
        <w:trPr>
          <w:trHeight w:val="1069"/>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权限控制</w:t>
            </w: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资源访问权限控制</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可在</w:t>
            </w:r>
            <w:proofErr w:type="gramStart"/>
            <w:r>
              <w:rPr>
                <w:rStyle w:val="15"/>
                <w:rFonts w:ascii="宋体" w:eastAsia="宋体" w:hAnsi="宋体" w:hint="eastAsia"/>
              </w:rPr>
              <w:t>一</w:t>
            </w:r>
            <w:proofErr w:type="gramEnd"/>
            <w:r>
              <w:rPr>
                <w:rStyle w:val="15"/>
                <w:rFonts w:ascii="宋体" w:eastAsia="宋体" w:hAnsi="宋体" w:hint="eastAsia"/>
              </w:rPr>
              <w:t>条规则里面，以用户（用户组）、目标设备（设备组、程序）、系统</w:t>
            </w:r>
            <w:proofErr w:type="gramStart"/>
            <w:r>
              <w:rPr>
                <w:rStyle w:val="15"/>
                <w:rFonts w:ascii="宋体" w:eastAsia="宋体" w:hAnsi="宋体" w:hint="eastAsia"/>
              </w:rPr>
              <w:t>帐号</w:t>
            </w:r>
            <w:proofErr w:type="gramEnd"/>
            <w:r>
              <w:rPr>
                <w:rStyle w:val="15"/>
                <w:rFonts w:ascii="宋体" w:eastAsia="宋体" w:hAnsi="宋体" w:hint="eastAsia"/>
              </w:rPr>
              <w:t>、部门、协议、时间、来源IP为要素，来灵活设置访问策略；</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★为便于管理员快速部署规则，产品</w:t>
            </w:r>
            <w:proofErr w:type="gramStart"/>
            <w:r>
              <w:rPr>
                <w:rStyle w:val="15"/>
                <w:rFonts w:ascii="宋体" w:eastAsia="宋体" w:hAnsi="宋体" w:hint="eastAsia"/>
              </w:rPr>
              <w:t>需支持</w:t>
            </w:r>
            <w:proofErr w:type="gramEnd"/>
            <w:r>
              <w:rPr>
                <w:rStyle w:val="15"/>
                <w:rFonts w:ascii="宋体" w:eastAsia="宋体" w:hAnsi="宋体" w:hint="eastAsia"/>
              </w:rPr>
              <w:t>访问控制策略一键克隆，</w:t>
            </w:r>
            <w:r w:rsidRPr="00E51C7D">
              <w:rPr>
                <w:rStyle w:val="15"/>
                <w:rFonts w:ascii="宋体" w:eastAsia="宋体" w:hAnsi="宋体" w:hint="eastAsia"/>
                <w:b/>
              </w:rPr>
              <w:t>提供截图并加盖原厂商公章；</w:t>
            </w:r>
          </w:p>
        </w:tc>
      </w:tr>
      <w:tr w:rsidR="004D17D0" w:rsidTr="009B1422">
        <w:trPr>
          <w:trHeight w:val="106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命令权限控制</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可跟据用户（用户组）、目标设备（设备组）、系统</w:t>
            </w:r>
            <w:proofErr w:type="gramStart"/>
            <w:r>
              <w:rPr>
                <w:rStyle w:val="15"/>
                <w:rFonts w:ascii="宋体" w:eastAsia="宋体" w:hAnsi="宋体" w:hint="eastAsia"/>
              </w:rPr>
              <w:t>帐号</w:t>
            </w:r>
            <w:proofErr w:type="gramEnd"/>
            <w:r>
              <w:rPr>
                <w:rStyle w:val="15"/>
                <w:rFonts w:ascii="宋体" w:eastAsia="宋体" w:hAnsi="宋体" w:hint="eastAsia"/>
              </w:rPr>
              <w:t>、命令集和生效时间来设置详细的命令权限控制策略，支持命令黑白名单；</w:t>
            </w:r>
          </w:p>
        </w:tc>
      </w:tr>
      <w:tr w:rsidR="004D17D0" w:rsidTr="009B1422">
        <w:trPr>
          <w:trHeight w:val="1246"/>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运维自动化</w:t>
            </w:r>
          </w:p>
        </w:tc>
        <w:tc>
          <w:tcPr>
            <w:tcW w:w="1405" w:type="dxa"/>
            <w:tcMar>
              <w:top w:w="80" w:type="dxa"/>
              <w:left w:w="80" w:type="dxa"/>
              <w:bottom w:w="80" w:type="dxa"/>
              <w:right w:w="80" w:type="dxa"/>
            </w:tcMar>
            <w:vAlign w:val="center"/>
            <w:hideMark/>
          </w:tcPr>
          <w:p w:rsidR="004D17D0" w:rsidRDefault="004D17D0" w:rsidP="009B1422">
            <w:pPr>
              <w:pStyle w:val="A7"/>
              <w:widowControl/>
            </w:pPr>
            <w:proofErr w:type="spellStart"/>
            <w:r>
              <w:rPr>
                <w:rStyle w:val="15"/>
                <w:rFonts w:ascii="宋体" w:eastAsia="宋体" w:hAnsi="宋体" w:hint="eastAsia"/>
              </w:rPr>
              <w:t>unix</w:t>
            </w:r>
            <w:proofErr w:type="spellEnd"/>
            <w:r>
              <w:rPr>
                <w:rStyle w:val="15"/>
                <w:rFonts w:ascii="宋体" w:eastAsia="宋体" w:hAnsi="宋体" w:hint="eastAsia"/>
              </w:rPr>
              <w:t>脚本自动推送</w:t>
            </w:r>
          </w:p>
        </w:tc>
        <w:tc>
          <w:tcPr>
            <w:tcW w:w="6230" w:type="dxa"/>
            <w:tcMar>
              <w:top w:w="80" w:type="dxa"/>
              <w:left w:w="80" w:type="dxa"/>
              <w:bottom w:w="80" w:type="dxa"/>
              <w:right w:w="80" w:type="dxa"/>
            </w:tcMar>
            <w:vAlign w:val="center"/>
            <w:hideMark/>
          </w:tcPr>
          <w:p w:rsidR="004D17D0" w:rsidRDefault="004D17D0" w:rsidP="009B1422">
            <w:pPr>
              <w:pStyle w:val="A7"/>
              <w:widowControl/>
              <w:jc w:val="left"/>
              <w:rPr>
                <w:rFonts w:ascii="宋体" w:eastAsia="宋体" w:hAnsi="宋体"/>
              </w:rPr>
            </w:pPr>
            <w:r>
              <w:rPr>
                <w:rStyle w:val="15"/>
                <w:rFonts w:ascii="宋体" w:eastAsia="宋体" w:hAnsi="宋体" w:hint="eastAsia"/>
              </w:rPr>
              <w:t>管理员可以根据设备/设备组、系统账号、时间、脚本内容（自定义），</w:t>
            </w:r>
          </w:p>
          <w:p w:rsidR="004D17D0" w:rsidRDefault="004D17D0" w:rsidP="009B1422">
            <w:pPr>
              <w:pStyle w:val="A7"/>
              <w:widowControl/>
              <w:jc w:val="left"/>
            </w:pPr>
            <w:r>
              <w:rPr>
                <w:rStyle w:val="15"/>
                <w:rFonts w:ascii="宋体" w:eastAsia="宋体" w:hAnsi="宋体" w:hint="eastAsia"/>
              </w:rPr>
              <w:t>创建自动脚本任务；该任务到期自动执行，执行的结果自动发送给相关管理员；</w:t>
            </w:r>
          </w:p>
        </w:tc>
      </w:tr>
      <w:tr w:rsidR="004D17D0" w:rsidTr="009B1422">
        <w:trPr>
          <w:trHeight w:val="93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网络设备配置自动备份</w:t>
            </w:r>
          </w:p>
        </w:tc>
        <w:tc>
          <w:tcPr>
            <w:tcW w:w="6230" w:type="dxa"/>
            <w:tcMar>
              <w:top w:w="80" w:type="dxa"/>
              <w:left w:w="80" w:type="dxa"/>
              <w:bottom w:w="80" w:type="dxa"/>
              <w:right w:w="80" w:type="dxa"/>
            </w:tcMar>
            <w:vAlign w:val="center"/>
            <w:hideMark/>
          </w:tcPr>
          <w:p w:rsidR="004D17D0" w:rsidRDefault="004D17D0" w:rsidP="009B1422">
            <w:pPr>
              <w:pStyle w:val="A7"/>
              <w:widowControl/>
              <w:jc w:val="left"/>
            </w:pPr>
            <w:r>
              <w:rPr>
                <w:rStyle w:val="15"/>
                <w:rFonts w:ascii="宋体" w:eastAsia="宋体" w:hAnsi="宋体" w:hint="eastAsia"/>
              </w:rPr>
              <w:t>★支持定期自动备份指定的网络设备上的配置信息，备份结果可以自动加密发送给相关管理员，加密方式支持PGP，</w:t>
            </w:r>
            <w:r w:rsidRPr="00E51C7D">
              <w:rPr>
                <w:rStyle w:val="15"/>
                <w:rFonts w:ascii="宋体" w:eastAsia="宋体" w:hAnsi="宋体" w:hint="eastAsia"/>
                <w:b/>
              </w:rPr>
              <w:t>提供产品截图并加盖原厂商公章；</w:t>
            </w:r>
          </w:p>
        </w:tc>
      </w:tr>
      <w:tr w:rsidR="004D17D0" w:rsidTr="009B1422">
        <w:trPr>
          <w:trHeight w:val="1246"/>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pPr>
            <w:proofErr w:type="gramStart"/>
            <w:r>
              <w:rPr>
                <w:rStyle w:val="15"/>
                <w:rFonts w:ascii="宋体" w:eastAsia="宋体" w:hAnsi="宋体" w:hint="eastAsia"/>
              </w:rPr>
              <w:t>自动改密</w:t>
            </w:r>
            <w:proofErr w:type="gramEnd"/>
          </w:p>
        </w:tc>
        <w:tc>
          <w:tcPr>
            <w:tcW w:w="6230" w:type="dxa"/>
            <w:tcMar>
              <w:top w:w="80" w:type="dxa"/>
              <w:left w:w="80" w:type="dxa"/>
              <w:bottom w:w="80" w:type="dxa"/>
              <w:right w:w="80" w:type="dxa"/>
            </w:tcMar>
            <w:vAlign w:val="center"/>
            <w:hideMark/>
          </w:tcPr>
          <w:p w:rsidR="004D17D0" w:rsidRDefault="004D17D0" w:rsidP="009B1422">
            <w:pPr>
              <w:pStyle w:val="A7"/>
              <w:widowControl/>
              <w:jc w:val="left"/>
            </w:pPr>
            <w:r>
              <w:rPr>
                <w:rStyle w:val="15"/>
                <w:rFonts w:ascii="宋体" w:eastAsia="宋体" w:hAnsi="宋体" w:hint="eastAsia"/>
              </w:rPr>
              <w:t>可以根据设备（设备组）、系统</w:t>
            </w:r>
            <w:proofErr w:type="gramStart"/>
            <w:r>
              <w:rPr>
                <w:rStyle w:val="15"/>
                <w:rFonts w:ascii="宋体" w:eastAsia="宋体" w:hAnsi="宋体" w:hint="eastAsia"/>
              </w:rPr>
              <w:t>帐号</w:t>
            </w:r>
            <w:proofErr w:type="gramEnd"/>
            <w:r>
              <w:rPr>
                <w:rStyle w:val="15"/>
                <w:rFonts w:ascii="宋体" w:eastAsia="宋体" w:hAnsi="宋体" w:hint="eastAsia"/>
              </w:rPr>
              <w:t>、时间、频率、</w:t>
            </w:r>
            <w:proofErr w:type="gramStart"/>
            <w:r>
              <w:rPr>
                <w:rStyle w:val="15"/>
                <w:rFonts w:ascii="宋体" w:eastAsia="宋体" w:hAnsi="宋体" w:hint="eastAsia"/>
              </w:rPr>
              <w:t>改密方式</w:t>
            </w:r>
            <w:proofErr w:type="gramEnd"/>
            <w:r>
              <w:rPr>
                <w:rStyle w:val="15"/>
                <w:rFonts w:ascii="宋体" w:eastAsia="宋体" w:hAnsi="宋体" w:hint="eastAsia"/>
              </w:rPr>
              <w:t>生成详细</w:t>
            </w:r>
            <w:proofErr w:type="gramStart"/>
            <w:r>
              <w:rPr>
                <w:rStyle w:val="15"/>
                <w:rFonts w:ascii="宋体" w:eastAsia="宋体" w:hAnsi="宋体" w:hint="eastAsia"/>
              </w:rPr>
              <w:t>的改密计划</w:t>
            </w:r>
            <w:proofErr w:type="gramEnd"/>
            <w:r>
              <w:rPr>
                <w:rStyle w:val="15"/>
                <w:rFonts w:ascii="宋体" w:eastAsia="宋体" w:hAnsi="宋体" w:hint="eastAsia"/>
              </w:rPr>
              <w:t>，到期自动执行；</w:t>
            </w:r>
            <w:proofErr w:type="gramStart"/>
            <w:r>
              <w:rPr>
                <w:rStyle w:val="15"/>
                <w:rFonts w:ascii="宋体" w:eastAsia="宋体" w:hAnsi="宋体" w:hint="eastAsia"/>
              </w:rPr>
              <w:t>改密方式</w:t>
            </w:r>
            <w:proofErr w:type="gramEnd"/>
            <w:r>
              <w:rPr>
                <w:rStyle w:val="15"/>
                <w:rFonts w:ascii="宋体" w:eastAsia="宋体" w:hAnsi="宋体" w:hint="eastAsia"/>
              </w:rPr>
              <w:t>至少可以支持随机生成不同密码、自动设置相同密码、手动指定密码、随机定制密码；</w:t>
            </w:r>
          </w:p>
        </w:tc>
      </w:tr>
      <w:tr w:rsidR="004D17D0" w:rsidTr="009B1422">
        <w:trPr>
          <w:trHeight w:val="106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具备完善的容错机制，确保密码修改过程的安全可靠，特别是：</w:t>
            </w:r>
            <w:proofErr w:type="gramStart"/>
            <w:r>
              <w:rPr>
                <w:rStyle w:val="15"/>
                <w:rFonts w:ascii="宋体" w:eastAsia="宋体" w:hAnsi="宋体" w:hint="eastAsia"/>
              </w:rPr>
              <w:t>改密提示</w:t>
            </w:r>
            <w:proofErr w:type="gramEnd"/>
            <w:r>
              <w:rPr>
                <w:rStyle w:val="15"/>
                <w:rFonts w:ascii="宋体" w:eastAsia="宋体" w:hAnsi="宋体" w:hint="eastAsia"/>
              </w:rPr>
              <w:t>、</w:t>
            </w:r>
            <w:proofErr w:type="gramStart"/>
            <w:r>
              <w:rPr>
                <w:rStyle w:val="15"/>
                <w:rFonts w:ascii="宋体" w:eastAsia="宋体" w:hAnsi="宋体" w:hint="eastAsia"/>
              </w:rPr>
              <w:t>预改密判断</w:t>
            </w:r>
            <w:proofErr w:type="gramEnd"/>
            <w:r>
              <w:rPr>
                <w:rStyle w:val="15"/>
                <w:rFonts w:ascii="宋体" w:eastAsia="宋体" w:hAnsi="宋体" w:hint="eastAsia"/>
              </w:rPr>
              <w:t>机制、</w:t>
            </w:r>
            <w:proofErr w:type="gramStart"/>
            <w:r>
              <w:rPr>
                <w:rStyle w:val="15"/>
                <w:rFonts w:ascii="宋体" w:eastAsia="宋体" w:hAnsi="宋体" w:hint="eastAsia"/>
              </w:rPr>
              <w:t>改密异常</w:t>
            </w:r>
            <w:proofErr w:type="gramEnd"/>
            <w:r>
              <w:rPr>
                <w:rStyle w:val="15"/>
                <w:rFonts w:ascii="宋体" w:eastAsia="宋体" w:hAnsi="宋体" w:hint="eastAsia"/>
              </w:rPr>
              <w:t>中断时的密码校验机制、密码外发时的PGP加密；</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具备</w:t>
            </w:r>
            <w:proofErr w:type="gramStart"/>
            <w:r>
              <w:rPr>
                <w:rStyle w:val="15"/>
                <w:rFonts w:ascii="宋体" w:eastAsia="宋体" w:hAnsi="宋体" w:hint="eastAsia"/>
              </w:rPr>
              <w:t>密码拨测功能</w:t>
            </w:r>
            <w:proofErr w:type="gramEnd"/>
            <w:r>
              <w:rPr>
                <w:rStyle w:val="15"/>
                <w:rFonts w:ascii="宋体" w:eastAsia="宋体" w:hAnsi="宋体" w:hint="eastAsia"/>
              </w:rPr>
              <w:t>，即在系统完成密码修改之后，自动进行新密码登录拨测，以便进一步校验密码修改结果；</w:t>
            </w:r>
          </w:p>
        </w:tc>
      </w:tr>
      <w:tr w:rsidR="004D17D0" w:rsidTr="009B1422">
        <w:trPr>
          <w:trHeight w:val="622"/>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金库模式</w:t>
            </w: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双人授权</w:t>
            </w:r>
          </w:p>
        </w:tc>
        <w:tc>
          <w:tcPr>
            <w:tcW w:w="6230" w:type="dxa"/>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对于重要设备的登录，未经相关人员授权，设备无法正常访问；</w:t>
            </w:r>
          </w:p>
        </w:tc>
      </w:tr>
      <w:tr w:rsidR="004D17D0" w:rsidTr="009B1422">
        <w:trPr>
          <w:trHeight w:val="622"/>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pPr>
            <w:r>
              <w:rPr>
                <w:rStyle w:val="15"/>
                <w:rFonts w:ascii="宋体" w:eastAsia="宋体" w:hAnsi="宋体" w:hint="eastAsia"/>
              </w:rPr>
              <w:t>授权方式支持通过内置</w:t>
            </w:r>
            <w:proofErr w:type="spellStart"/>
            <w:r>
              <w:rPr>
                <w:rStyle w:val="15"/>
                <w:rFonts w:ascii="宋体" w:eastAsia="宋体" w:hAnsi="宋体" w:hint="eastAsia"/>
              </w:rPr>
              <w:t>totp</w:t>
            </w:r>
            <w:proofErr w:type="spellEnd"/>
            <w:proofErr w:type="gramStart"/>
            <w:r>
              <w:rPr>
                <w:rStyle w:val="15"/>
                <w:rFonts w:ascii="宋体" w:eastAsia="宋体" w:hAnsi="宋体" w:hint="eastAsia"/>
              </w:rPr>
              <w:t>动态双因素</w:t>
            </w:r>
            <w:proofErr w:type="gramEnd"/>
            <w:r>
              <w:rPr>
                <w:rStyle w:val="15"/>
                <w:rFonts w:ascii="宋体" w:eastAsia="宋体" w:hAnsi="宋体" w:hint="eastAsia"/>
              </w:rPr>
              <w:t>认证系统的动态码进行授权，避免授权密码外泄带的安全风险；</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命令复核</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对于高危指令操作，可以要求必须由运维审计系统发送给相关管理员复核通过，才能被执行；</w:t>
            </w:r>
          </w:p>
        </w:tc>
      </w:tr>
      <w:tr w:rsidR="004D17D0" w:rsidTr="009B1422">
        <w:trPr>
          <w:trHeight w:val="69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会话透明</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管理员可在Web界面无延时的实时监控当前任</w:t>
            </w:r>
            <w:proofErr w:type="gramStart"/>
            <w:r>
              <w:rPr>
                <w:rStyle w:val="15"/>
                <w:rFonts w:ascii="宋体" w:eastAsia="宋体" w:hAnsi="宋体" w:hint="eastAsia"/>
              </w:rPr>
              <w:t>一</w:t>
            </w:r>
            <w:proofErr w:type="gramEnd"/>
            <w:r>
              <w:rPr>
                <w:rStyle w:val="15"/>
                <w:rFonts w:ascii="宋体" w:eastAsia="宋体" w:hAnsi="宋体" w:hint="eastAsia"/>
              </w:rPr>
              <w:t>图形或字符活动会话，</w:t>
            </w:r>
            <w:r>
              <w:rPr>
                <w:rStyle w:val="15"/>
                <w:rFonts w:ascii="宋体" w:eastAsia="宋体" w:hAnsi="宋体" w:hint="eastAsia"/>
              </w:rPr>
              <w:lastRenderedPageBreak/>
              <w:t>发现操作高危时，实时切断；</w:t>
            </w:r>
          </w:p>
        </w:tc>
      </w:tr>
      <w:tr w:rsidR="004D17D0" w:rsidTr="009B1422">
        <w:trPr>
          <w:trHeight w:val="685"/>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lastRenderedPageBreak/>
              <w:t>操作审计</w:t>
            </w: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命令操作审计</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★能够确保对各种非常规指令操作的指令的准确识别，</w:t>
            </w:r>
            <w:r w:rsidRPr="00E51C7D">
              <w:rPr>
                <w:rStyle w:val="15"/>
                <w:rFonts w:ascii="宋体" w:eastAsia="宋体" w:hAnsi="宋体" w:hint="eastAsia"/>
                <w:b/>
              </w:rPr>
              <w:t>请提供国家权威机构出具的证明文件</w:t>
            </w:r>
          </w:p>
        </w:tc>
      </w:tr>
      <w:tr w:rsidR="004D17D0" w:rsidTr="009B1422">
        <w:trPr>
          <w:trHeight w:val="31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回放方式支持从任一条命令点开始；</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输入输出在同一界面展示，并能自动以不同颜色标记出被系统拒绝、切断的操作，；</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图形操作审计</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可以对图形操作过程中的键盘鼠标操作、剪贴板操作进行文本审计；审计内容支持文本导出；</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可以对图形操作界面的文字内容进行模糊识别并文本记录；审计内容支持文本导出；</w:t>
            </w:r>
          </w:p>
        </w:tc>
      </w:tr>
      <w:tr w:rsidR="004D17D0" w:rsidTr="009B1422">
        <w:trPr>
          <w:trHeight w:val="694"/>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★支持以2M会话流量或者15分钟操作时长为标准的会话</w:t>
            </w:r>
            <w:proofErr w:type="gramStart"/>
            <w:r>
              <w:rPr>
                <w:rStyle w:val="15"/>
                <w:rFonts w:ascii="宋体" w:eastAsia="宋体" w:hAnsi="宋体" w:hint="eastAsia"/>
              </w:rPr>
              <w:t>缩略图</w:t>
            </w:r>
            <w:proofErr w:type="gramEnd"/>
            <w:r>
              <w:rPr>
                <w:rStyle w:val="15"/>
                <w:rFonts w:ascii="宋体" w:eastAsia="宋体" w:hAnsi="宋体" w:hint="eastAsia"/>
              </w:rPr>
              <w:t>切片展示功能，</w:t>
            </w:r>
            <w:r w:rsidRPr="00E51C7D">
              <w:rPr>
                <w:rStyle w:val="15"/>
                <w:rFonts w:ascii="宋体" w:eastAsia="宋体" w:hAnsi="宋体" w:hint="eastAsia"/>
                <w:b/>
              </w:rPr>
              <w:t>提供产品截图并加盖原厂商公章；</w:t>
            </w:r>
          </w:p>
        </w:tc>
      </w:tr>
      <w:tr w:rsidR="004D17D0" w:rsidTr="009B1422">
        <w:trPr>
          <w:trHeight w:val="106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可以键盘输入内容、剪贴板、模糊识别的内容为关键字进行图形搜索；搜索出来的结果可以直接定位到相关图形画面进行回放；</w:t>
            </w:r>
          </w:p>
        </w:tc>
      </w:tr>
      <w:tr w:rsidR="004D17D0" w:rsidTr="009B1422">
        <w:trPr>
          <w:trHeight w:val="1069"/>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数据库操作审计</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★支持以文本方式记录数据库客户端操作所对应的每一条SQL语句，包括语句的参数、变量等内容，</w:t>
            </w:r>
            <w:r w:rsidRPr="00E51C7D">
              <w:rPr>
                <w:rStyle w:val="15"/>
                <w:rFonts w:ascii="宋体" w:eastAsia="宋体" w:hAnsi="宋体" w:hint="eastAsia"/>
                <w:b/>
              </w:rPr>
              <w:t>请提供国家权威机构出具的证明文件；</w:t>
            </w:r>
          </w:p>
        </w:tc>
      </w:tr>
      <w:tr w:rsidR="004D17D0" w:rsidTr="009B1422">
        <w:trPr>
          <w:trHeight w:val="31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可以从任一条</w:t>
            </w:r>
            <w:proofErr w:type="spellStart"/>
            <w:r>
              <w:rPr>
                <w:rStyle w:val="15"/>
                <w:rFonts w:ascii="宋体" w:eastAsia="宋体" w:hAnsi="宋体" w:hint="eastAsia"/>
              </w:rPr>
              <w:t>sql</w:t>
            </w:r>
            <w:proofErr w:type="spellEnd"/>
            <w:r>
              <w:rPr>
                <w:rStyle w:val="15"/>
                <w:rFonts w:ascii="宋体" w:eastAsia="宋体" w:hAnsi="宋体" w:hint="eastAsia"/>
              </w:rPr>
              <w:t>语句开始定位回放图形操作画面；</w:t>
            </w:r>
          </w:p>
        </w:tc>
      </w:tr>
      <w:tr w:rsidR="004D17D0" w:rsidTr="009B1422">
        <w:trPr>
          <w:trHeight w:val="310"/>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可以实现针对整条</w:t>
            </w:r>
            <w:proofErr w:type="spellStart"/>
            <w:r>
              <w:rPr>
                <w:rStyle w:val="15"/>
                <w:rFonts w:ascii="宋体" w:eastAsia="宋体" w:hAnsi="宋体" w:hint="eastAsia"/>
              </w:rPr>
              <w:t>sql</w:t>
            </w:r>
            <w:proofErr w:type="spellEnd"/>
            <w:r>
              <w:rPr>
                <w:rStyle w:val="15"/>
                <w:rFonts w:ascii="宋体" w:eastAsia="宋体" w:hAnsi="宋体" w:hint="eastAsia"/>
              </w:rPr>
              <w:t>语句进行检索定位，语句/参数支持中文；</w:t>
            </w:r>
          </w:p>
        </w:tc>
      </w:tr>
      <w:tr w:rsidR="004D17D0" w:rsidTr="009B1422">
        <w:trPr>
          <w:trHeight w:val="685"/>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统计报表</w:t>
            </w: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报表热点</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支持报表热点功能，即只根据特定热点范围内的数据来生成报表；</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自动报表</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管理员可以手动定制报表模版，并支持根据不同模版自动生成日报、周报、月报，报表内容自动发送给相关管理员；</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高危命令操作统计报表</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可以统计出某段时间内，用户执行高危命令的情况；</w:t>
            </w:r>
          </w:p>
        </w:tc>
      </w:tr>
      <w:tr w:rsidR="004D17D0" w:rsidTr="009B1422">
        <w:trPr>
          <w:trHeight w:val="685"/>
          <w:jc w:val="center"/>
        </w:trPr>
        <w:tc>
          <w:tcPr>
            <w:tcW w:w="1035" w:type="dxa"/>
            <w:vMerge w:val="restart"/>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★其他</w:t>
            </w:r>
          </w:p>
        </w:tc>
        <w:tc>
          <w:tcPr>
            <w:tcW w:w="1405" w:type="dxa"/>
            <w:vMerge w:val="restart"/>
            <w:tcMar>
              <w:top w:w="80" w:type="dxa"/>
              <w:left w:w="80" w:type="dxa"/>
              <w:bottom w:w="80" w:type="dxa"/>
              <w:right w:w="80" w:type="dxa"/>
            </w:tcMar>
            <w:vAlign w:val="center"/>
            <w:hideMark/>
          </w:tcPr>
          <w:p w:rsidR="004D17D0" w:rsidRPr="00E51C7D" w:rsidRDefault="004D17D0" w:rsidP="009B1422">
            <w:pPr>
              <w:pStyle w:val="A7"/>
              <w:widowControl/>
              <w:spacing w:line="300" w:lineRule="auto"/>
              <w:rPr>
                <w:b/>
              </w:rPr>
            </w:pPr>
            <w:r w:rsidRPr="00E51C7D">
              <w:rPr>
                <w:rStyle w:val="15"/>
                <w:rFonts w:ascii="宋体" w:eastAsia="宋体" w:hAnsi="宋体" w:hint="eastAsia"/>
                <w:b/>
              </w:rPr>
              <w:t>资质</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为确保产品成熟可靠，产品市场化时间不得低于五年，提供不晚于</w:t>
            </w:r>
            <w:r>
              <w:rPr>
                <w:rStyle w:val="15"/>
              </w:rPr>
              <w:t>2011</w:t>
            </w:r>
            <w:r>
              <w:rPr>
                <w:rStyle w:val="15"/>
                <w:rFonts w:ascii="宋体" w:eastAsia="宋体" w:hAnsi="宋体" w:hint="eastAsia"/>
              </w:rPr>
              <w:t>年的软件著作权证书</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为确保厂商具备可持续服务能力，原厂商注册资金不得低于</w:t>
            </w:r>
            <w:r>
              <w:rPr>
                <w:rStyle w:val="15"/>
              </w:rPr>
              <w:t>2000</w:t>
            </w:r>
            <w:r>
              <w:rPr>
                <w:rStyle w:val="15"/>
                <w:rFonts w:ascii="宋体" w:eastAsia="宋体" w:hAnsi="宋体" w:hint="eastAsia"/>
              </w:rPr>
              <w:t>万，提供相应证明</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具备国家保密局涉密信息系统产品检测证书，并提供保密局检测报告</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vMerge/>
            <w:vAlign w:val="center"/>
            <w:hideMark/>
          </w:tcPr>
          <w:p w:rsidR="004D17D0" w:rsidRDefault="004D17D0" w:rsidP="009B1422">
            <w:pPr>
              <w:widowControl/>
              <w:jc w:val="left"/>
              <w:rPr>
                <w:rFonts w:eastAsia="Arial Unicode MS" w:cs="Arial Unicode MS"/>
                <w:color w:val="000000"/>
                <w:sz w:val="21"/>
                <w:szCs w:val="21"/>
              </w:rPr>
            </w:pP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具备中国国家信息安全产品认证证书，并提供公安部颁发的型式实验报告</w:t>
            </w:r>
          </w:p>
        </w:tc>
      </w:tr>
      <w:tr w:rsidR="004D17D0" w:rsidTr="009B1422">
        <w:trPr>
          <w:trHeight w:val="685"/>
          <w:jc w:val="center"/>
        </w:trPr>
        <w:tc>
          <w:tcPr>
            <w:tcW w:w="2440" w:type="dxa"/>
            <w:vMerge/>
            <w:vAlign w:val="center"/>
          </w:tcPr>
          <w:p w:rsidR="004D17D0" w:rsidRDefault="004D17D0" w:rsidP="009B1422">
            <w:pPr>
              <w:widowControl/>
              <w:jc w:val="left"/>
              <w:rPr>
                <w:rFonts w:eastAsia="Arial Unicode MS" w:cs="Arial Unicode MS"/>
                <w:color w:val="000000"/>
                <w:szCs w:val="21"/>
              </w:rPr>
            </w:pPr>
          </w:p>
        </w:tc>
        <w:tc>
          <w:tcPr>
            <w:tcW w:w="1405" w:type="dxa"/>
            <w:vAlign w:val="center"/>
          </w:tcPr>
          <w:p w:rsidR="004D17D0" w:rsidRDefault="004D17D0" w:rsidP="009B1422">
            <w:pPr>
              <w:widowControl/>
              <w:jc w:val="left"/>
              <w:rPr>
                <w:rFonts w:eastAsia="Arial Unicode MS" w:cs="Arial Unicode MS"/>
                <w:color w:val="000000"/>
                <w:szCs w:val="21"/>
              </w:rPr>
            </w:pPr>
            <w:r>
              <w:rPr>
                <w:rFonts w:eastAsia="Arial Unicode MS" w:cs="Arial Unicode MS" w:hint="eastAsia"/>
                <w:color w:val="000000"/>
                <w:szCs w:val="21"/>
              </w:rPr>
              <w:t>定制开发</w:t>
            </w:r>
          </w:p>
        </w:tc>
        <w:tc>
          <w:tcPr>
            <w:tcW w:w="6230" w:type="dxa"/>
            <w:tcMar>
              <w:top w:w="80" w:type="dxa"/>
              <w:left w:w="80" w:type="dxa"/>
              <w:bottom w:w="80" w:type="dxa"/>
              <w:right w:w="80" w:type="dxa"/>
            </w:tcMar>
            <w:vAlign w:val="center"/>
          </w:tcPr>
          <w:p w:rsidR="004D17D0" w:rsidRDefault="004D17D0" w:rsidP="009B1422">
            <w:pPr>
              <w:pStyle w:val="A7"/>
              <w:widowControl/>
              <w:spacing w:line="300" w:lineRule="auto"/>
              <w:rPr>
                <w:rStyle w:val="15"/>
                <w:rFonts w:ascii="宋体" w:eastAsia="宋体" w:hAnsi="宋体"/>
              </w:rPr>
            </w:pPr>
            <w:r>
              <w:rPr>
                <w:rStyle w:val="15"/>
                <w:rFonts w:ascii="宋体" w:eastAsia="宋体" w:hAnsi="宋体" w:hint="eastAsia"/>
              </w:rPr>
              <w:t>为进一步加强核心设备访问监管。</w:t>
            </w:r>
            <w:proofErr w:type="gramStart"/>
            <w:r>
              <w:rPr>
                <w:rStyle w:val="15"/>
                <w:rFonts w:ascii="宋体" w:eastAsia="宋体" w:hAnsi="宋体" w:hint="eastAsia"/>
              </w:rPr>
              <w:t>堡垒机</w:t>
            </w:r>
            <w:proofErr w:type="gramEnd"/>
            <w:r>
              <w:rPr>
                <w:rStyle w:val="15"/>
                <w:rFonts w:ascii="宋体" w:eastAsia="宋体" w:hAnsi="宋体" w:hint="eastAsia"/>
              </w:rPr>
              <w:t>应支持会话监管功能，监管人可在复核窗口实时查看操作人的操作过程，并对其操作可进行暂停、继续等进一步控制，相关高危命令可在同一复核窗口进行实时批复。此功能</w:t>
            </w:r>
            <w:proofErr w:type="gramStart"/>
            <w:r>
              <w:rPr>
                <w:rStyle w:val="15"/>
                <w:rFonts w:ascii="宋体" w:eastAsia="宋体" w:hAnsi="宋体" w:hint="eastAsia"/>
              </w:rPr>
              <w:t>需承诺</w:t>
            </w:r>
            <w:proofErr w:type="gramEnd"/>
            <w:r>
              <w:rPr>
                <w:rStyle w:val="15"/>
                <w:rFonts w:ascii="宋体" w:eastAsia="宋体" w:hAnsi="宋体" w:hint="eastAsia"/>
              </w:rPr>
              <w:t>在中标后两周内交付。</w:t>
            </w:r>
          </w:p>
        </w:tc>
      </w:tr>
      <w:tr w:rsidR="004D17D0" w:rsidTr="009B1422">
        <w:trPr>
          <w:trHeight w:val="685"/>
          <w:jc w:val="center"/>
        </w:trPr>
        <w:tc>
          <w:tcPr>
            <w:tcW w:w="2440" w:type="dxa"/>
            <w:vMerge/>
            <w:vAlign w:val="center"/>
            <w:hideMark/>
          </w:tcPr>
          <w:p w:rsidR="004D17D0" w:rsidRDefault="004D17D0" w:rsidP="009B1422">
            <w:pPr>
              <w:widowControl/>
              <w:jc w:val="left"/>
              <w:rPr>
                <w:rFonts w:eastAsia="Arial Unicode MS" w:cs="Arial Unicode MS"/>
                <w:color w:val="000000"/>
                <w:sz w:val="21"/>
                <w:szCs w:val="21"/>
              </w:rPr>
            </w:pPr>
          </w:p>
        </w:tc>
        <w:tc>
          <w:tcPr>
            <w:tcW w:w="1405"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承诺书</w:t>
            </w:r>
          </w:p>
        </w:tc>
        <w:tc>
          <w:tcPr>
            <w:tcW w:w="6230" w:type="dxa"/>
            <w:tcMar>
              <w:top w:w="80" w:type="dxa"/>
              <w:left w:w="80" w:type="dxa"/>
              <w:bottom w:w="80" w:type="dxa"/>
              <w:right w:w="80" w:type="dxa"/>
            </w:tcMar>
            <w:vAlign w:val="center"/>
            <w:hideMark/>
          </w:tcPr>
          <w:p w:rsidR="004D17D0" w:rsidRDefault="004D17D0" w:rsidP="009B1422">
            <w:pPr>
              <w:pStyle w:val="A7"/>
              <w:widowControl/>
              <w:spacing w:line="300" w:lineRule="auto"/>
            </w:pPr>
            <w:r>
              <w:rPr>
                <w:rStyle w:val="15"/>
                <w:rFonts w:ascii="宋体" w:eastAsia="宋体" w:hAnsi="宋体" w:hint="eastAsia"/>
              </w:rPr>
              <w:t>投标方需提供针对本项目招标参数的原厂商承诺函并加盖原厂商公章。</w:t>
            </w:r>
          </w:p>
        </w:tc>
      </w:tr>
    </w:tbl>
    <w:p w:rsidR="004D17D0" w:rsidRPr="004A351F" w:rsidRDefault="004D17D0" w:rsidP="004D17D0">
      <w:pPr>
        <w:ind w:firstLineChars="200" w:firstLine="480"/>
        <w:rPr>
          <w:rFonts w:ascii="宋体" w:hAnsi="宋体"/>
          <w:sz w:val="24"/>
        </w:rPr>
      </w:pPr>
    </w:p>
    <w:p w:rsidR="004D17D0" w:rsidRPr="00C87256" w:rsidRDefault="004D17D0" w:rsidP="00A6657B">
      <w:pPr>
        <w:pStyle w:val="20"/>
        <w:keepNext/>
        <w:spacing w:before="260" w:after="260" w:line="416" w:lineRule="auto"/>
        <w:ind w:left="562"/>
        <w:rPr>
          <w:rFonts w:ascii="宋体" w:eastAsia="宋体" w:hAnsi="宋体"/>
          <w:sz w:val="28"/>
          <w:szCs w:val="28"/>
        </w:rPr>
      </w:pPr>
      <w:bookmarkStart w:id="50" w:name="_Toc453958110"/>
      <w:r w:rsidRPr="00C87256">
        <w:rPr>
          <w:rFonts w:ascii="宋体" w:eastAsia="宋体" w:hAnsi="宋体" w:hint="eastAsia"/>
          <w:sz w:val="28"/>
          <w:szCs w:val="28"/>
        </w:rPr>
        <w:t>对投标方的基本要求</w:t>
      </w:r>
      <w:bookmarkEnd w:id="50"/>
    </w:p>
    <w:p w:rsidR="004D17D0" w:rsidRDefault="004D17D0" w:rsidP="004D17D0">
      <w:pPr>
        <w:pStyle w:val="12"/>
        <w:numPr>
          <w:ilvl w:val="1"/>
          <w:numId w:val="21"/>
        </w:numPr>
        <w:spacing w:line="360" w:lineRule="auto"/>
        <w:ind w:firstLineChars="0"/>
        <w:rPr>
          <w:sz w:val="28"/>
          <w:szCs w:val="28"/>
        </w:rPr>
      </w:pPr>
      <w:r>
        <w:rPr>
          <w:rFonts w:hint="eastAsia"/>
          <w:sz w:val="28"/>
          <w:szCs w:val="28"/>
        </w:rPr>
        <w:t>系统集成三级资质及以上；</w:t>
      </w:r>
    </w:p>
    <w:p w:rsidR="004D17D0" w:rsidRDefault="004D17D0" w:rsidP="004D17D0">
      <w:pPr>
        <w:pStyle w:val="12"/>
        <w:numPr>
          <w:ilvl w:val="1"/>
          <w:numId w:val="21"/>
        </w:numPr>
        <w:spacing w:line="360" w:lineRule="auto"/>
        <w:ind w:firstLineChars="0"/>
        <w:rPr>
          <w:sz w:val="28"/>
          <w:szCs w:val="28"/>
        </w:rPr>
      </w:pPr>
      <w:r>
        <w:rPr>
          <w:rFonts w:hint="eastAsia"/>
          <w:sz w:val="28"/>
          <w:szCs w:val="28"/>
        </w:rPr>
        <w:t>注册资金</w:t>
      </w:r>
      <w:r>
        <w:rPr>
          <w:rFonts w:hint="eastAsia"/>
          <w:sz w:val="28"/>
          <w:szCs w:val="28"/>
        </w:rPr>
        <w:t>500</w:t>
      </w:r>
      <w:r>
        <w:rPr>
          <w:rFonts w:hint="eastAsia"/>
          <w:sz w:val="28"/>
          <w:szCs w:val="28"/>
        </w:rPr>
        <w:t>万及以上；</w:t>
      </w:r>
    </w:p>
    <w:p w:rsidR="004D17D0" w:rsidRDefault="004D17D0" w:rsidP="004D17D0">
      <w:pPr>
        <w:pStyle w:val="12"/>
        <w:numPr>
          <w:ilvl w:val="1"/>
          <w:numId w:val="21"/>
        </w:numPr>
        <w:spacing w:line="360" w:lineRule="auto"/>
        <w:ind w:firstLineChars="0"/>
        <w:rPr>
          <w:sz w:val="28"/>
          <w:szCs w:val="28"/>
        </w:rPr>
      </w:pPr>
      <w:r>
        <w:rPr>
          <w:rFonts w:hint="eastAsia"/>
          <w:sz w:val="28"/>
          <w:szCs w:val="28"/>
        </w:rPr>
        <w:t>需提供至少一份</w:t>
      </w:r>
      <w:r w:rsidRPr="0073536D">
        <w:rPr>
          <w:rFonts w:hint="eastAsia"/>
          <w:sz w:val="28"/>
          <w:szCs w:val="28"/>
        </w:rPr>
        <w:t>运</w:t>
      </w:r>
      <w:proofErr w:type="gramStart"/>
      <w:r w:rsidRPr="0073536D">
        <w:rPr>
          <w:rFonts w:hint="eastAsia"/>
          <w:sz w:val="28"/>
          <w:szCs w:val="28"/>
        </w:rPr>
        <w:t>维风险</w:t>
      </w:r>
      <w:proofErr w:type="gramEnd"/>
      <w:r w:rsidRPr="0073536D">
        <w:rPr>
          <w:rFonts w:hint="eastAsia"/>
          <w:sz w:val="28"/>
          <w:szCs w:val="28"/>
        </w:rPr>
        <w:t>控制系统（堡垒机）</w:t>
      </w:r>
      <w:r>
        <w:rPr>
          <w:rFonts w:hint="eastAsia"/>
          <w:sz w:val="28"/>
          <w:szCs w:val="28"/>
        </w:rPr>
        <w:t>案例</w:t>
      </w:r>
      <w:r>
        <w:rPr>
          <w:sz w:val="28"/>
          <w:szCs w:val="28"/>
        </w:rPr>
        <w:t>合同</w:t>
      </w:r>
      <w:r>
        <w:rPr>
          <w:rFonts w:hint="eastAsia"/>
          <w:sz w:val="28"/>
          <w:szCs w:val="28"/>
        </w:rPr>
        <w:t>；</w:t>
      </w:r>
    </w:p>
    <w:p w:rsidR="004D17D0" w:rsidRPr="00787160" w:rsidRDefault="004D17D0" w:rsidP="004D17D0">
      <w:pPr>
        <w:pStyle w:val="12"/>
        <w:numPr>
          <w:ilvl w:val="1"/>
          <w:numId w:val="21"/>
        </w:numPr>
        <w:spacing w:line="360" w:lineRule="auto"/>
        <w:ind w:firstLineChars="0"/>
        <w:rPr>
          <w:sz w:val="28"/>
          <w:szCs w:val="28"/>
        </w:rPr>
      </w:pPr>
      <w:r w:rsidRPr="00787160">
        <w:rPr>
          <w:rFonts w:hint="eastAsia"/>
          <w:sz w:val="28"/>
          <w:szCs w:val="28"/>
        </w:rPr>
        <w:t>需要提供原厂服务；</w:t>
      </w:r>
    </w:p>
    <w:p w:rsidR="004D17D0" w:rsidRPr="00787160" w:rsidRDefault="004D17D0" w:rsidP="004D17D0">
      <w:pPr>
        <w:pStyle w:val="12"/>
        <w:numPr>
          <w:ilvl w:val="1"/>
          <w:numId w:val="21"/>
        </w:numPr>
        <w:spacing w:line="360" w:lineRule="auto"/>
        <w:ind w:firstLineChars="0"/>
        <w:rPr>
          <w:rFonts w:ascii="宋体" w:hAnsi="宋体" w:cs="宋体"/>
          <w:color w:val="000000"/>
          <w:sz w:val="28"/>
          <w:szCs w:val="28"/>
        </w:rPr>
      </w:pPr>
      <w:r w:rsidRPr="00787160">
        <w:rPr>
          <w:rFonts w:ascii="宋体" w:hAnsi="宋体" w:cs="宋体" w:hint="eastAsia"/>
          <w:color w:val="000000"/>
          <w:sz w:val="28"/>
          <w:szCs w:val="28"/>
        </w:rPr>
        <w:t>产品实施人员需要具有厂家认证资质；</w:t>
      </w:r>
    </w:p>
    <w:p w:rsidR="004D17D0" w:rsidRPr="00787160" w:rsidRDefault="004D17D0" w:rsidP="004D17D0">
      <w:pPr>
        <w:pStyle w:val="12"/>
        <w:numPr>
          <w:ilvl w:val="1"/>
          <w:numId w:val="21"/>
        </w:numPr>
        <w:spacing w:line="360" w:lineRule="auto"/>
        <w:ind w:firstLineChars="0"/>
        <w:rPr>
          <w:sz w:val="28"/>
          <w:szCs w:val="28"/>
        </w:rPr>
      </w:pPr>
      <w:r w:rsidRPr="00787160">
        <w:rPr>
          <w:rFonts w:ascii="宋体" w:hAnsi="宋体" w:cs="宋体" w:hint="eastAsia"/>
          <w:color w:val="000000"/>
          <w:sz w:val="28"/>
          <w:szCs w:val="28"/>
        </w:rPr>
        <w:t>如不能在规定时间供货，须提供备用机，以便前期项目的开展，待所购买设备到货后提供无缝替换；</w:t>
      </w:r>
    </w:p>
    <w:p w:rsidR="004D17D0" w:rsidRPr="00C87256" w:rsidRDefault="004D17D0" w:rsidP="00A6657B">
      <w:pPr>
        <w:pStyle w:val="20"/>
        <w:keepNext/>
        <w:spacing w:before="260" w:after="260" w:line="416" w:lineRule="auto"/>
        <w:ind w:left="562"/>
        <w:rPr>
          <w:rFonts w:ascii="宋体" w:eastAsia="宋体" w:hAnsi="宋体"/>
          <w:sz w:val="28"/>
          <w:szCs w:val="28"/>
        </w:rPr>
      </w:pPr>
      <w:bookmarkStart w:id="51" w:name="_Toc453958111"/>
      <w:r w:rsidRPr="00C87256">
        <w:rPr>
          <w:rFonts w:ascii="宋体" w:eastAsia="宋体" w:hAnsi="宋体" w:hint="eastAsia"/>
          <w:sz w:val="28"/>
          <w:szCs w:val="28"/>
        </w:rPr>
        <w:t>投标方需要携带的资料</w:t>
      </w:r>
      <w:bookmarkEnd w:id="51"/>
    </w:p>
    <w:p w:rsidR="004D17D0" w:rsidRPr="00C87256" w:rsidRDefault="004D17D0" w:rsidP="004D17D0">
      <w:pPr>
        <w:numPr>
          <w:ilvl w:val="2"/>
          <w:numId w:val="22"/>
        </w:numPr>
        <w:spacing w:line="360" w:lineRule="auto"/>
        <w:rPr>
          <w:rFonts w:ascii="宋体" w:hAnsi="宋体"/>
          <w:sz w:val="28"/>
          <w:szCs w:val="28"/>
        </w:rPr>
      </w:pPr>
      <w:r w:rsidRPr="00C87256">
        <w:rPr>
          <w:rFonts w:ascii="宋体" w:hAnsi="宋体" w:hint="eastAsia"/>
          <w:sz w:val="28"/>
          <w:szCs w:val="28"/>
        </w:rPr>
        <w:t>投标书；</w:t>
      </w:r>
    </w:p>
    <w:p w:rsidR="004D17D0" w:rsidRPr="00C87256" w:rsidRDefault="004D17D0" w:rsidP="004D17D0">
      <w:pPr>
        <w:numPr>
          <w:ilvl w:val="2"/>
          <w:numId w:val="22"/>
        </w:numPr>
        <w:spacing w:line="360" w:lineRule="auto"/>
        <w:rPr>
          <w:rFonts w:ascii="宋体" w:hAnsi="宋体"/>
          <w:sz w:val="28"/>
          <w:szCs w:val="28"/>
        </w:rPr>
      </w:pPr>
      <w:r w:rsidRPr="00C87256">
        <w:rPr>
          <w:rFonts w:ascii="宋体" w:hAnsi="宋体" w:hint="eastAsia"/>
          <w:sz w:val="28"/>
          <w:szCs w:val="28"/>
        </w:rPr>
        <w:t>公司营业执照复印件；</w:t>
      </w:r>
    </w:p>
    <w:p w:rsidR="004D17D0" w:rsidRPr="004A351F" w:rsidRDefault="004D17D0" w:rsidP="004D17D0">
      <w:pPr>
        <w:numPr>
          <w:ilvl w:val="2"/>
          <w:numId w:val="22"/>
        </w:numPr>
        <w:spacing w:line="360" w:lineRule="auto"/>
        <w:rPr>
          <w:rFonts w:ascii="宋体" w:hAnsi="宋体"/>
          <w:sz w:val="28"/>
          <w:szCs w:val="28"/>
        </w:rPr>
      </w:pPr>
      <w:r w:rsidRPr="00C87256">
        <w:rPr>
          <w:rFonts w:ascii="宋体" w:hAnsi="宋体" w:hint="eastAsia"/>
          <w:sz w:val="28"/>
          <w:szCs w:val="28"/>
        </w:rPr>
        <w:lastRenderedPageBreak/>
        <w:t>厂家提供的授权函、服务承诺函及相应认证资质复印件；</w:t>
      </w:r>
    </w:p>
    <w:p w:rsidR="00A6657B" w:rsidRDefault="00A6657B" w:rsidP="00A6657B">
      <w:pPr>
        <w:pStyle w:val="20"/>
        <w:keepNext/>
        <w:spacing w:before="260" w:after="260" w:line="416" w:lineRule="auto"/>
        <w:ind w:left="562"/>
        <w:rPr>
          <w:rFonts w:ascii="宋体" w:eastAsia="宋体" w:hAnsi="宋体"/>
          <w:sz w:val="28"/>
          <w:szCs w:val="28"/>
        </w:rPr>
      </w:pPr>
    </w:p>
    <w:p w:rsidR="004D17D0" w:rsidRDefault="00A6657B" w:rsidP="00E95AEA">
      <w:pPr>
        <w:pStyle w:val="20"/>
        <w:keepNext/>
        <w:spacing w:before="260" w:after="260" w:line="416" w:lineRule="auto"/>
        <w:ind w:left="562"/>
        <w:jc w:val="center"/>
        <w:rPr>
          <w:rFonts w:ascii="宋体" w:eastAsia="宋体" w:hAnsi="宋体"/>
          <w:sz w:val="28"/>
          <w:szCs w:val="28"/>
        </w:rPr>
      </w:pPr>
      <w:r>
        <w:rPr>
          <w:rFonts w:ascii="宋体" w:eastAsia="宋体" w:hAnsi="宋体" w:hint="eastAsia"/>
          <w:sz w:val="28"/>
          <w:szCs w:val="28"/>
        </w:rPr>
        <w:t>第</w:t>
      </w:r>
      <w:r w:rsidR="004C4E04">
        <w:rPr>
          <w:rFonts w:ascii="宋体" w:eastAsia="宋体" w:hAnsi="宋体" w:hint="eastAsia"/>
          <w:sz w:val="28"/>
          <w:szCs w:val="28"/>
        </w:rPr>
        <w:t>四</w:t>
      </w:r>
      <w:r>
        <w:rPr>
          <w:rFonts w:ascii="宋体" w:eastAsia="宋体" w:hAnsi="宋体" w:hint="eastAsia"/>
          <w:sz w:val="28"/>
          <w:szCs w:val="28"/>
        </w:rPr>
        <w:t>章   评分标准</w:t>
      </w:r>
    </w:p>
    <w:p w:rsidR="004D17D0" w:rsidRPr="00D21253" w:rsidRDefault="004D17D0" w:rsidP="008F5AC3">
      <w:pPr>
        <w:pStyle w:val="a5"/>
        <w:spacing w:beforeLines="50" w:before="156" w:afterLines="50" w:after="156" w:line="460" w:lineRule="exact"/>
        <w:ind w:left="420" w:firstLineChars="0" w:firstLine="0"/>
        <w:rPr>
          <w:rFonts w:ascii="仿宋_GB2312" w:eastAsia="仿宋_GB2312" w:hAnsi="宋体"/>
          <w:sz w:val="30"/>
          <w:szCs w:val="30"/>
        </w:rPr>
      </w:pPr>
      <w:r w:rsidRPr="00D21253">
        <w:rPr>
          <w:rFonts w:ascii="仿宋_GB2312" w:eastAsia="仿宋_GB2312" w:hAnsi="宋体" w:hint="eastAsia"/>
          <w:sz w:val="30"/>
          <w:szCs w:val="30"/>
        </w:rPr>
        <w:t>根据《中华人民共和国政府采购法》等有关法律法规，结合本项目的实际需求，制定本办法。</w:t>
      </w:r>
    </w:p>
    <w:p w:rsidR="004D17D0" w:rsidRPr="00D21253" w:rsidRDefault="004D17D0" w:rsidP="008F5AC3">
      <w:pPr>
        <w:pStyle w:val="a5"/>
        <w:spacing w:beforeLines="50" w:before="156" w:afterLines="50" w:after="156" w:line="460" w:lineRule="exact"/>
        <w:ind w:left="420" w:firstLineChars="0" w:firstLine="0"/>
        <w:rPr>
          <w:rFonts w:ascii="仿宋_GB2312" w:eastAsia="仿宋_GB2312" w:hAnsi="宋体"/>
          <w:b/>
          <w:sz w:val="30"/>
          <w:szCs w:val="30"/>
        </w:rPr>
      </w:pPr>
      <w:r w:rsidRPr="00D21253">
        <w:rPr>
          <w:rFonts w:ascii="仿宋_GB2312" w:eastAsia="仿宋_GB2312" w:hAnsi="宋体" w:hint="eastAsia"/>
          <w:b/>
          <w:sz w:val="30"/>
          <w:szCs w:val="30"/>
        </w:rPr>
        <w:t>总则</w:t>
      </w:r>
    </w:p>
    <w:p w:rsidR="004D17D0" w:rsidRPr="00D21253" w:rsidRDefault="004D17D0" w:rsidP="008F5AC3">
      <w:pPr>
        <w:pStyle w:val="a5"/>
        <w:spacing w:beforeLines="50" w:before="156" w:afterLines="50" w:after="156" w:line="460" w:lineRule="exact"/>
        <w:ind w:left="420" w:firstLineChars="0" w:firstLine="0"/>
        <w:rPr>
          <w:rFonts w:ascii="仿宋_GB2312" w:eastAsia="仿宋_GB2312" w:hAnsi="宋体"/>
          <w:bCs/>
          <w:sz w:val="30"/>
          <w:szCs w:val="30"/>
        </w:rPr>
      </w:pPr>
      <w:r w:rsidRPr="00D21253">
        <w:rPr>
          <w:rFonts w:ascii="仿宋_GB2312" w:eastAsia="仿宋_GB2312" w:hAnsi="宋体" w:hint="eastAsia"/>
          <w:sz w:val="30"/>
          <w:szCs w:val="30"/>
        </w:rPr>
        <w:t>本次评标采用综合评分法，总分为100分。合格投标人的评标得分为各项目汇总得分，中标候选资格按评标得分由高到低顺序排列，得分相同的，按投标报价由低到高顺序排列；得分且投标报价相同的，按技术得分由高到低顺序排列。</w:t>
      </w:r>
      <w:r w:rsidRPr="00D21253">
        <w:rPr>
          <w:rFonts w:ascii="仿宋_GB2312" w:eastAsia="仿宋_GB2312" w:hAnsi="宋体" w:hint="eastAsia"/>
          <w:bCs/>
          <w:sz w:val="30"/>
          <w:szCs w:val="30"/>
        </w:rPr>
        <w:t>评分过程中采用四舍五入法，并保留小数2位。</w:t>
      </w:r>
    </w:p>
    <w:p w:rsidR="004D17D0" w:rsidRPr="00D21253" w:rsidRDefault="004D17D0" w:rsidP="008F5AC3">
      <w:pPr>
        <w:pStyle w:val="a5"/>
        <w:spacing w:beforeLines="50" w:before="156" w:afterLines="50" w:after="156" w:line="460" w:lineRule="exact"/>
        <w:ind w:left="420" w:firstLineChars="0" w:firstLine="0"/>
        <w:rPr>
          <w:rFonts w:ascii="仿宋_GB2312" w:eastAsia="仿宋_GB2312" w:hAnsi="宋体"/>
          <w:b/>
          <w:bCs/>
          <w:sz w:val="30"/>
          <w:szCs w:val="30"/>
        </w:rPr>
      </w:pPr>
      <w:r w:rsidRPr="00D21253">
        <w:rPr>
          <w:rFonts w:ascii="仿宋_GB2312" w:eastAsia="仿宋_GB2312" w:hAnsi="宋体" w:hint="eastAsia"/>
          <w:b/>
          <w:bCs/>
          <w:sz w:val="30"/>
          <w:szCs w:val="30"/>
        </w:rPr>
        <w:t>分值的计算</w:t>
      </w:r>
    </w:p>
    <w:p w:rsidR="004D17D0" w:rsidRPr="008F5AC3" w:rsidRDefault="004D17D0" w:rsidP="008F5AC3">
      <w:pPr>
        <w:spacing w:beforeLines="50" w:before="156" w:afterLines="50" w:after="156" w:line="460" w:lineRule="exact"/>
        <w:ind w:firstLineChars="200" w:firstLine="600"/>
        <w:rPr>
          <w:rFonts w:ascii="仿宋_GB2312" w:eastAsia="仿宋_GB2312" w:hAnsi="宋体"/>
          <w:sz w:val="30"/>
          <w:szCs w:val="30"/>
        </w:rPr>
      </w:pPr>
      <w:r w:rsidRPr="008F5AC3">
        <w:rPr>
          <w:rFonts w:ascii="仿宋_GB2312" w:eastAsia="仿宋_GB2312" w:hAnsi="宋体" w:hint="eastAsia"/>
          <w:sz w:val="30"/>
          <w:szCs w:val="30"/>
        </w:rPr>
        <w:t>技术、资信、商务及其他</w:t>
      </w:r>
      <w:proofErr w:type="gramStart"/>
      <w:r w:rsidRPr="008F5AC3">
        <w:rPr>
          <w:rFonts w:ascii="仿宋_GB2312" w:eastAsia="仿宋_GB2312" w:hAnsi="宋体" w:hint="eastAsia"/>
          <w:sz w:val="30"/>
          <w:szCs w:val="30"/>
        </w:rPr>
        <w:t>分按照</w:t>
      </w:r>
      <w:proofErr w:type="gramEnd"/>
      <w:r w:rsidRPr="008F5AC3">
        <w:rPr>
          <w:rFonts w:ascii="仿宋_GB2312" w:eastAsia="仿宋_GB2312" w:hAnsi="宋体" w:hint="eastAsia"/>
          <w:sz w:val="30"/>
          <w:szCs w:val="30"/>
        </w:rPr>
        <w:t>评标委员会成员的独立评分结果汇总后的算术平均分计算，计算公式为：</w:t>
      </w:r>
    </w:p>
    <w:p w:rsidR="004D17D0" w:rsidRPr="008F5AC3" w:rsidRDefault="004D17D0" w:rsidP="008F5AC3">
      <w:pPr>
        <w:spacing w:beforeLines="50" w:before="156" w:afterLines="50" w:after="156" w:line="460" w:lineRule="exact"/>
        <w:rPr>
          <w:rFonts w:ascii="仿宋_GB2312" w:eastAsia="仿宋_GB2312" w:hAnsi="宋体"/>
          <w:sz w:val="30"/>
          <w:szCs w:val="30"/>
        </w:rPr>
      </w:pPr>
      <w:r w:rsidRPr="008F5AC3">
        <w:rPr>
          <w:rFonts w:ascii="仿宋_GB2312" w:eastAsia="仿宋_GB2312" w:hAnsi="宋体" w:hint="eastAsia"/>
          <w:sz w:val="30"/>
          <w:szCs w:val="30"/>
        </w:rPr>
        <w:t>技术、资信商务及其他分=评标委员会所有成员评分合计数/评标委员会组成人员数</w:t>
      </w:r>
    </w:p>
    <w:p w:rsidR="004D17D0" w:rsidRPr="008F5AC3" w:rsidRDefault="004D17D0" w:rsidP="008F5AC3">
      <w:pPr>
        <w:spacing w:beforeLines="50" w:before="156" w:afterLines="50" w:after="156" w:line="460" w:lineRule="exact"/>
        <w:rPr>
          <w:rFonts w:ascii="仿宋_GB2312" w:eastAsia="仿宋_GB2312" w:hAnsi="宋体"/>
          <w:bCs/>
          <w:sz w:val="30"/>
          <w:szCs w:val="30"/>
        </w:rPr>
      </w:pPr>
      <w:r w:rsidRPr="008F5AC3">
        <w:rPr>
          <w:rFonts w:ascii="仿宋_GB2312" w:eastAsia="仿宋_GB2312" w:hAnsi="宋体" w:hint="eastAsia"/>
          <w:sz w:val="30"/>
          <w:szCs w:val="30"/>
        </w:rPr>
        <w:t>投标人评标</w:t>
      </w:r>
      <w:r w:rsidRPr="008F5AC3">
        <w:rPr>
          <w:rFonts w:ascii="仿宋_GB2312" w:eastAsia="仿宋_GB2312" w:hAnsi="宋体" w:hint="eastAsia"/>
          <w:bCs/>
          <w:sz w:val="30"/>
          <w:szCs w:val="30"/>
        </w:rPr>
        <w:t>综合得分=价格分+(技术分+资信商务及其他分)</w:t>
      </w:r>
    </w:p>
    <w:p w:rsidR="004D17D0" w:rsidRPr="008F5AC3" w:rsidRDefault="004D17D0" w:rsidP="008F5AC3">
      <w:pPr>
        <w:spacing w:beforeLines="50" w:before="156" w:afterLines="50" w:after="156" w:line="460" w:lineRule="exact"/>
        <w:rPr>
          <w:rFonts w:ascii="仿宋_GB2312" w:eastAsia="仿宋_GB2312" w:hAnsi="宋体"/>
          <w:b/>
          <w:sz w:val="30"/>
          <w:szCs w:val="30"/>
        </w:rPr>
      </w:pPr>
      <w:r w:rsidRPr="008F5AC3">
        <w:rPr>
          <w:rFonts w:ascii="仿宋_GB2312" w:eastAsia="仿宋_GB2312" w:hAnsi="宋体" w:hint="eastAsia"/>
          <w:b/>
          <w:sz w:val="32"/>
          <w:szCs w:val="32"/>
        </w:rPr>
        <w:t>评标内容及标准</w:t>
      </w: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1"/>
        <w:gridCol w:w="1739"/>
        <w:gridCol w:w="702"/>
        <w:gridCol w:w="4886"/>
      </w:tblGrid>
      <w:tr w:rsidR="004D17D0" w:rsidTr="009B1422">
        <w:trPr>
          <w:trHeight w:val="777"/>
        </w:trPr>
        <w:tc>
          <w:tcPr>
            <w:tcW w:w="3350" w:type="dxa"/>
            <w:gridSpan w:val="2"/>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评分项目</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分值</w:t>
            </w:r>
          </w:p>
        </w:tc>
        <w:tc>
          <w:tcPr>
            <w:tcW w:w="4886"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评标要点及说明</w:t>
            </w:r>
          </w:p>
        </w:tc>
      </w:tr>
      <w:tr w:rsidR="004D17D0" w:rsidTr="009B1422">
        <w:trPr>
          <w:trHeight w:val="1760"/>
        </w:trPr>
        <w:tc>
          <w:tcPr>
            <w:tcW w:w="3350" w:type="dxa"/>
            <w:gridSpan w:val="2"/>
            <w:vAlign w:val="center"/>
          </w:tcPr>
          <w:p w:rsidR="004D17D0" w:rsidRDefault="004D17D0" w:rsidP="009B1422">
            <w:pPr>
              <w:jc w:val="center"/>
              <w:rPr>
                <w:rFonts w:ascii="仿宋_GB2312" w:eastAsia="仿宋_GB2312"/>
                <w:sz w:val="30"/>
                <w:szCs w:val="30"/>
              </w:rPr>
            </w:pPr>
            <w:r>
              <w:rPr>
                <w:rFonts w:ascii="仿宋_GB2312" w:eastAsia="仿宋_GB2312" w:hint="eastAsia"/>
                <w:sz w:val="30"/>
                <w:szCs w:val="30"/>
              </w:rPr>
              <w:t>价格（30）</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30</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满足招标文件要求且投标报价最低的投标报价为评标基准价，其价格分为满分。其他投标人的价格</w:t>
            </w:r>
            <w:proofErr w:type="gramStart"/>
            <w:r>
              <w:rPr>
                <w:rFonts w:ascii="仿宋_GB2312" w:eastAsia="仿宋_GB2312" w:hint="eastAsia"/>
                <w:sz w:val="30"/>
                <w:szCs w:val="30"/>
              </w:rPr>
              <w:t>分统一</w:t>
            </w:r>
            <w:proofErr w:type="gramEnd"/>
            <w:r>
              <w:rPr>
                <w:rFonts w:ascii="仿宋_GB2312" w:eastAsia="仿宋_GB2312" w:hint="eastAsia"/>
                <w:sz w:val="30"/>
                <w:szCs w:val="30"/>
              </w:rPr>
              <w:t>按照下列公式计算：投标报价得分=（评</w:t>
            </w:r>
            <w:r>
              <w:rPr>
                <w:rFonts w:ascii="仿宋_GB2312" w:eastAsia="仿宋_GB2312" w:hint="eastAsia"/>
                <w:sz w:val="30"/>
                <w:szCs w:val="30"/>
              </w:rPr>
              <w:lastRenderedPageBreak/>
              <w:t>标基准价/投标报价）*30</w:t>
            </w:r>
          </w:p>
        </w:tc>
      </w:tr>
      <w:tr w:rsidR="004D17D0" w:rsidTr="009B1422">
        <w:trPr>
          <w:trHeight w:val="1132"/>
        </w:trPr>
        <w:tc>
          <w:tcPr>
            <w:tcW w:w="3350" w:type="dxa"/>
            <w:gridSpan w:val="2"/>
            <w:vMerge w:val="restart"/>
            <w:vAlign w:val="center"/>
          </w:tcPr>
          <w:p w:rsidR="004D17D0" w:rsidRDefault="004D17D0" w:rsidP="009B1422">
            <w:pPr>
              <w:jc w:val="center"/>
              <w:rPr>
                <w:rFonts w:ascii="仿宋_GB2312" w:eastAsia="仿宋_GB2312"/>
                <w:sz w:val="30"/>
                <w:szCs w:val="30"/>
              </w:rPr>
            </w:pPr>
            <w:r w:rsidRPr="008E3B1C">
              <w:rPr>
                <w:rFonts w:asciiTheme="minorEastAsia" w:eastAsiaTheme="minorEastAsia" w:hAnsiTheme="minorEastAsia" w:hint="eastAsia"/>
                <w:b/>
                <w:bCs/>
                <w:sz w:val="24"/>
              </w:rPr>
              <w:lastRenderedPageBreak/>
              <w:t>技术和服务方案</w:t>
            </w:r>
            <w:r>
              <w:rPr>
                <w:rFonts w:ascii="仿宋_GB2312" w:eastAsia="仿宋_GB2312" w:hint="eastAsia"/>
                <w:sz w:val="30"/>
                <w:szCs w:val="30"/>
              </w:rPr>
              <w:t>（50）</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6</w:t>
            </w:r>
          </w:p>
        </w:tc>
        <w:tc>
          <w:tcPr>
            <w:tcW w:w="4886" w:type="dxa"/>
          </w:tcPr>
          <w:p w:rsidR="004D17D0" w:rsidRPr="00972FDC" w:rsidRDefault="004D17D0" w:rsidP="009B1422">
            <w:pPr>
              <w:snapToGrid w:val="0"/>
              <w:spacing w:line="460" w:lineRule="exact"/>
              <w:ind w:firstLineChars="250" w:firstLine="600"/>
              <w:rPr>
                <w:rFonts w:ascii="仿宋_GB2312" w:eastAsia="仿宋_GB2312"/>
                <w:sz w:val="30"/>
                <w:szCs w:val="30"/>
              </w:rPr>
            </w:pPr>
            <w:r w:rsidRPr="008E3B1C">
              <w:rPr>
                <w:rFonts w:asciiTheme="minorEastAsia" w:eastAsiaTheme="minorEastAsia" w:hAnsiTheme="minorEastAsia" w:hint="eastAsia"/>
                <w:sz w:val="24"/>
              </w:rPr>
              <w:t>投标方案与需求的吻合程度，包括方案的科学性、先进性、可靠性、成熟性、合理性和扩展性；方案设计的功能实现以及方案配置的合理性等方面与项目对应需求的满足程度等</w:t>
            </w:r>
            <w:r w:rsidRPr="008E3B1C">
              <w:rPr>
                <w:rFonts w:asciiTheme="minorEastAsia" w:eastAsiaTheme="minorEastAsia" w:hAnsiTheme="minorEastAsia" w:cs="Wingdings" w:hint="eastAsia"/>
                <w:sz w:val="24"/>
              </w:rPr>
              <w:t>（</w:t>
            </w:r>
            <w:r>
              <w:rPr>
                <w:rFonts w:asciiTheme="minorEastAsia" w:eastAsiaTheme="minorEastAsia" w:hAnsiTheme="minorEastAsia" w:cs="Wingdings" w:hint="eastAsia"/>
                <w:sz w:val="24"/>
              </w:rPr>
              <w:t>6</w:t>
            </w:r>
            <w:r w:rsidRPr="008E3B1C">
              <w:rPr>
                <w:rFonts w:asciiTheme="minorEastAsia" w:eastAsiaTheme="minorEastAsia" w:hAnsiTheme="minorEastAsia" w:cs="Wingdings" w:hint="eastAsia"/>
                <w:sz w:val="24"/>
              </w:rPr>
              <w:t>分）；</w:t>
            </w:r>
          </w:p>
        </w:tc>
      </w:tr>
      <w:tr w:rsidR="004D17D0" w:rsidTr="009B1422">
        <w:trPr>
          <w:trHeight w:val="1146"/>
        </w:trPr>
        <w:tc>
          <w:tcPr>
            <w:tcW w:w="3350" w:type="dxa"/>
            <w:gridSpan w:val="2"/>
            <w:vMerge/>
            <w:vAlign w:val="center"/>
          </w:tcPr>
          <w:p w:rsidR="004D17D0" w:rsidRDefault="004D17D0" w:rsidP="009B1422">
            <w:pPr>
              <w:jc w:val="center"/>
              <w:rPr>
                <w:rFonts w:ascii="仿宋_GB2312" w:eastAsia="仿宋_GB2312"/>
                <w:sz w:val="30"/>
                <w:szCs w:val="30"/>
              </w:rPr>
            </w:pP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40</w:t>
            </w:r>
          </w:p>
        </w:tc>
        <w:tc>
          <w:tcPr>
            <w:tcW w:w="4886" w:type="dxa"/>
          </w:tcPr>
          <w:p w:rsidR="004D17D0" w:rsidRDefault="004D17D0" w:rsidP="009B1422">
            <w:pPr>
              <w:spacing w:line="460" w:lineRule="exact"/>
              <w:rPr>
                <w:rFonts w:ascii="仿宋_GB2312" w:eastAsia="仿宋_GB2312"/>
                <w:sz w:val="30"/>
                <w:szCs w:val="30"/>
              </w:rPr>
            </w:pPr>
            <w:r w:rsidRPr="008E3B1C">
              <w:rPr>
                <w:rFonts w:asciiTheme="minorEastAsia" w:eastAsiaTheme="minorEastAsia" w:hAnsiTheme="minorEastAsia" w:cs="Arial" w:hint="eastAsia"/>
                <w:sz w:val="24"/>
              </w:rPr>
              <w:t>投标产品的基本功能、技术指标与需求的吻合程度和偏差情况（包括所投标产品的规格型号、详细配置、主要技术参数、随机软件等），是否能够满足招标文件要求；</w:t>
            </w:r>
            <w:r w:rsidRPr="008E3B1C">
              <w:rPr>
                <w:rFonts w:asciiTheme="minorEastAsia" w:eastAsiaTheme="minorEastAsia" w:hAnsiTheme="minorEastAsia" w:hint="eastAsia"/>
                <w:sz w:val="24"/>
              </w:rPr>
              <w:t>对于标★的技术指标负偏离每一项扣2分，其它若出现负偏差每一项扣减1分，（40分）</w:t>
            </w:r>
          </w:p>
        </w:tc>
      </w:tr>
      <w:tr w:rsidR="004D17D0" w:rsidTr="009B1422">
        <w:trPr>
          <w:trHeight w:val="526"/>
        </w:trPr>
        <w:tc>
          <w:tcPr>
            <w:tcW w:w="3350" w:type="dxa"/>
            <w:gridSpan w:val="2"/>
            <w:vMerge/>
            <w:vAlign w:val="center"/>
          </w:tcPr>
          <w:p w:rsidR="004D17D0" w:rsidRDefault="004D17D0" w:rsidP="009B1422">
            <w:pPr>
              <w:jc w:val="center"/>
              <w:rPr>
                <w:rFonts w:ascii="仿宋_GB2312" w:eastAsia="仿宋_GB2312"/>
                <w:sz w:val="30"/>
                <w:szCs w:val="30"/>
              </w:rPr>
            </w:pP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4</w:t>
            </w:r>
          </w:p>
        </w:tc>
        <w:tc>
          <w:tcPr>
            <w:tcW w:w="4886" w:type="dxa"/>
          </w:tcPr>
          <w:p w:rsidR="004D17D0" w:rsidRPr="00972FDC" w:rsidRDefault="004D17D0" w:rsidP="009B1422">
            <w:pPr>
              <w:snapToGrid w:val="0"/>
              <w:spacing w:line="360" w:lineRule="auto"/>
              <w:ind w:rightChars="-52" w:right="-109"/>
              <w:rPr>
                <w:rFonts w:ascii="仿宋_GB2312" w:eastAsia="仿宋_GB2312"/>
                <w:sz w:val="30"/>
                <w:szCs w:val="30"/>
              </w:rPr>
            </w:pPr>
            <w:r w:rsidRPr="008E3B1C">
              <w:rPr>
                <w:rFonts w:asciiTheme="minorEastAsia" w:eastAsiaTheme="minorEastAsia" w:hAnsiTheme="minorEastAsia" w:hint="eastAsia"/>
                <w:sz w:val="24"/>
              </w:rPr>
              <w:t>具有</w:t>
            </w:r>
            <w:r w:rsidRPr="008E3B1C">
              <w:rPr>
                <w:rFonts w:asciiTheme="minorEastAsia" w:eastAsiaTheme="minorEastAsia" w:hAnsiTheme="minorEastAsia"/>
                <w:sz w:val="24"/>
              </w:rPr>
              <w:t>APMG ITIL</w:t>
            </w:r>
            <w:r w:rsidRPr="008E3B1C">
              <w:rPr>
                <w:rFonts w:asciiTheme="minorEastAsia" w:eastAsiaTheme="minorEastAsia" w:hAnsiTheme="minorEastAsia" w:hint="eastAsia"/>
                <w:sz w:val="24"/>
              </w:rPr>
              <w:t>认证的工程师</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每具备</w:t>
            </w:r>
            <w:proofErr w:type="gramEnd"/>
            <w:r>
              <w:rPr>
                <w:rFonts w:asciiTheme="minorEastAsia" w:eastAsiaTheme="minorEastAsia" w:hAnsiTheme="minorEastAsia" w:hint="eastAsia"/>
                <w:sz w:val="24"/>
              </w:rPr>
              <w:t>1个得1分</w:t>
            </w:r>
          </w:p>
        </w:tc>
      </w:tr>
      <w:tr w:rsidR="004D17D0" w:rsidTr="009B1422">
        <w:trPr>
          <w:trHeight w:val="510"/>
        </w:trPr>
        <w:tc>
          <w:tcPr>
            <w:tcW w:w="1611" w:type="dxa"/>
            <w:vMerge w:val="restart"/>
            <w:vAlign w:val="center"/>
          </w:tcPr>
          <w:p w:rsidR="004D17D0" w:rsidRDefault="004D17D0" w:rsidP="009B1422">
            <w:pPr>
              <w:jc w:val="center"/>
              <w:rPr>
                <w:rFonts w:ascii="仿宋_GB2312" w:eastAsia="仿宋_GB2312"/>
                <w:sz w:val="30"/>
                <w:szCs w:val="30"/>
              </w:rPr>
            </w:pPr>
            <w:r>
              <w:rPr>
                <w:rFonts w:ascii="仿宋_GB2312" w:eastAsia="仿宋_GB2312" w:hint="eastAsia"/>
                <w:sz w:val="30"/>
                <w:szCs w:val="30"/>
              </w:rPr>
              <w:t>资信</w:t>
            </w:r>
          </w:p>
          <w:p w:rsidR="004D17D0" w:rsidRDefault="004D17D0" w:rsidP="009B1422">
            <w:pPr>
              <w:jc w:val="center"/>
              <w:rPr>
                <w:rFonts w:ascii="仿宋_GB2312" w:eastAsia="仿宋_GB2312"/>
                <w:sz w:val="30"/>
                <w:szCs w:val="30"/>
              </w:rPr>
            </w:pPr>
            <w:r>
              <w:rPr>
                <w:rFonts w:ascii="仿宋_GB2312" w:eastAsia="仿宋_GB2312" w:hint="eastAsia"/>
                <w:sz w:val="30"/>
                <w:szCs w:val="30"/>
              </w:rPr>
              <w:t>及商</w:t>
            </w:r>
          </w:p>
          <w:p w:rsidR="004D17D0" w:rsidRDefault="004D17D0" w:rsidP="009B1422">
            <w:pPr>
              <w:jc w:val="center"/>
              <w:rPr>
                <w:rFonts w:ascii="仿宋_GB2312" w:eastAsia="仿宋_GB2312"/>
                <w:sz w:val="30"/>
                <w:szCs w:val="30"/>
              </w:rPr>
            </w:pPr>
            <w:proofErr w:type="gramStart"/>
            <w:r>
              <w:rPr>
                <w:rFonts w:ascii="仿宋_GB2312" w:eastAsia="仿宋_GB2312" w:hint="eastAsia"/>
                <w:sz w:val="30"/>
                <w:szCs w:val="30"/>
              </w:rPr>
              <w:t>务</w:t>
            </w:r>
            <w:proofErr w:type="gramEnd"/>
          </w:p>
          <w:p w:rsidR="004D17D0" w:rsidRDefault="004D17D0" w:rsidP="009B1422">
            <w:pPr>
              <w:jc w:val="center"/>
              <w:rPr>
                <w:rFonts w:ascii="仿宋_GB2312" w:eastAsia="仿宋_GB2312"/>
                <w:sz w:val="30"/>
                <w:szCs w:val="30"/>
              </w:rPr>
            </w:pPr>
            <w:r>
              <w:rPr>
                <w:rFonts w:ascii="仿宋_GB2312" w:eastAsia="仿宋_GB2312" w:hint="eastAsia"/>
                <w:sz w:val="30"/>
                <w:szCs w:val="30"/>
              </w:rPr>
              <w:t>（20）</w:t>
            </w:r>
          </w:p>
        </w:tc>
        <w:tc>
          <w:tcPr>
            <w:tcW w:w="1739"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技术培训</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4</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培训方案、计划的可行性及合理性</w:t>
            </w:r>
          </w:p>
        </w:tc>
      </w:tr>
      <w:tr w:rsidR="004D17D0" w:rsidTr="009B1422">
        <w:trPr>
          <w:trHeight w:val="495"/>
        </w:trPr>
        <w:tc>
          <w:tcPr>
            <w:tcW w:w="1611" w:type="dxa"/>
            <w:vMerge/>
            <w:vAlign w:val="center"/>
          </w:tcPr>
          <w:p w:rsidR="004D17D0" w:rsidRDefault="004D17D0" w:rsidP="009B1422">
            <w:pPr>
              <w:jc w:val="center"/>
              <w:rPr>
                <w:rFonts w:ascii="仿宋_GB2312" w:eastAsia="仿宋_GB2312"/>
                <w:sz w:val="30"/>
                <w:szCs w:val="30"/>
              </w:rPr>
            </w:pPr>
          </w:p>
        </w:tc>
        <w:tc>
          <w:tcPr>
            <w:tcW w:w="1739"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供货时间、售后服务</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5</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是否按规定时间响应</w:t>
            </w:r>
          </w:p>
        </w:tc>
      </w:tr>
      <w:tr w:rsidR="004D17D0" w:rsidTr="009B1422">
        <w:trPr>
          <w:trHeight w:val="363"/>
        </w:trPr>
        <w:tc>
          <w:tcPr>
            <w:tcW w:w="1611" w:type="dxa"/>
            <w:vMerge/>
            <w:vAlign w:val="center"/>
          </w:tcPr>
          <w:p w:rsidR="004D17D0" w:rsidRDefault="004D17D0" w:rsidP="009B1422">
            <w:pPr>
              <w:jc w:val="center"/>
              <w:rPr>
                <w:rFonts w:ascii="仿宋_GB2312" w:eastAsia="仿宋_GB2312"/>
                <w:sz w:val="30"/>
                <w:szCs w:val="30"/>
              </w:rPr>
            </w:pPr>
          </w:p>
        </w:tc>
        <w:tc>
          <w:tcPr>
            <w:tcW w:w="1739" w:type="dxa"/>
            <w:vMerge w:val="restart"/>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公司经营情况</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3</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公司技术力量情况</w:t>
            </w:r>
          </w:p>
        </w:tc>
      </w:tr>
      <w:tr w:rsidR="004D17D0" w:rsidTr="009B1422">
        <w:trPr>
          <w:trHeight w:val="343"/>
        </w:trPr>
        <w:tc>
          <w:tcPr>
            <w:tcW w:w="1611" w:type="dxa"/>
            <w:vMerge/>
            <w:vAlign w:val="center"/>
          </w:tcPr>
          <w:p w:rsidR="004D17D0" w:rsidRDefault="004D17D0" w:rsidP="009B1422">
            <w:pPr>
              <w:jc w:val="center"/>
              <w:rPr>
                <w:rFonts w:ascii="仿宋_GB2312" w:eastAsia="仿宋_GB2312"/>
                <w:sz w:val="30"/>
                <w:szCs w:val="30"/>
              </w:rPr>
            </w:pPr>
          </w:p>
        </w:tc>
        <w:tc>
          <w:tcPr>
            <w:tcW w:w="1739" w:type="dxa"/>
            <w:vMerge/>
            <w:vAlign w:val="center"/>
          </w:tcPr>
          <w:p w:rsidR="004D17D0" w:rsidRDefault="004D17D0" w:rsidP="009B1422">
            <w:pPr>
              <w:spacing w:line="460" w:lineRule="exact"/>
              <w:jc w:val="center"/>
              <w:rPr>
                <w:rFonts w:ascii="仿宋_GB2312" w:eastAsia="仿宋_GB2312"/>
                <w:sz w:val="30"/>
                <w:szCs w:val="30"/>
              </w:rPr>
            </w:pP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2</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公司诚信</w:t>
            </w:r>
          </w:p>
        </w:tc>
      </w:tr>
      <w:tr w:rsidR="004D17D0" w:rsidTr="009B1422">
        <w:trPr>
          <w:trHeight w:val="452"/>
        </w:trPr>
        <w:tc>
          <w:tcPr>
            <w:tcW w:w="1611" w:type="dxa"/>
            <w:vMerge/>
            <w:vAlign w:val="center"/>
          </w:tcPr>
          <w:p w:rsidR="004D17D0" w:rsidRDefault="004D17D0" w:rsidP="009B1422">
            <w:pPr>
              <w:jc w:val="center"/>
              <w:rPr>
                <w:rFonts w:ascii="仿宋_GB2312" w:eastAsia="仿宋_GB2312"/>
                <w:sz w:val="30"/>
                <w:szCs w:val="30"/>
              </w:rPr>
            </w:pPr>
          </w:p>
        </w:tc>
        <w:tc>
          <w:tcPr>
            <w:tcW w:w="1739" w:type="dxa"/>
            <w:vMerge/>
            <w:vAlign w:val="center"/>
          </w:tcPr>
          <w:p w:rsidR="004D17D0" w:rsidRDefault="004D17D0" w:rsidP="009B1422">
            <w:pPr>
              <w:spacing w:line="460" w:lineRule="exact"/>
              <w:jc w:val="center"/>
              <w:rPr>
                <w:rFonts w:ascii="仿宋_GB2312" w:eastAsia="仿宋_GB2312"/>
                <w:sz w:val="30"/>
                <w:szCs w:val="30"/>
              </w:rPr>
            </w:pP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4</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公司实力和经验业绩</w:t>
            </w:r>
          </w:p>
        </w:tc>
      </w:tr>
      <w:tr w:rsidR="004D17D0" w:rsidTr="009B1422">
        <w:trPr>
          <w:trHeight w:val="773"/>
        </w:trPr>
        <w:tc>
          <w:tcPr>
            <w:tcW w:w="1611" w:type="dxa"/>
            <w:vMerge/>
            <w:vAlign w:val="center"/>
          </w:tcPr>
          <w:p w:rsidR="004D17D0" w:rsidRDefault="004D17D0" w:rsidP="009B1422">
            <w:pPr>
              <w:jc w:val="center"/>
              <w:rPr>
                <w:rFonts w:ascii="仿宋_GB2312" w:eastAsia="仿宋_GB2312"/>
                <w:sz w:val="30"/>
                <w:szCs w:val="30"/>
              </w:rPr>
            </w:pPr>
          </w:p>
        </w:tc>
        <w:tc>
          <w:tcPr>
            <w:tcW w:w="1739"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投标文件编制质量</w:t>
            </w:r>
          </w:p>
        </w:tc>
        <w:tc>
          <w:tcPr>
            <w:tcW w:w="702" w:type="dxa"/>
            <w:vAlign w:val="center"/>
          </w:tcPr>
          <w:p w:rsidR="004D17D0" w:rsidRDefault="004D17D0" w:rsidP="009B1422">
            <w:pPr>
              <w:spacing w:line="460" w:lineRule="exact"/>
              <w:jc w:val="center"/>
              <w:rPr>
                <w:rFonts w:ascii="仿宋_GB2312" w:eastAsia="仿宋_GB2312"/>
                <w:sz w:val="30"/>
                <w:szCs w:val="30"/>
              </w:rPr>
            </w:pPr>
            <w:r>
              <w:rPr>
                <w:rFonts w:ascii="仿宋_GB2312" w:eastAsia="仿宋_GB2312" w:hint="eastAsia"/>
                <w:sz w:val="30"/>
                <w:szCs w:val="30"/>
              </w:rPr>
              <w:t>2</w:t>
            </w:r>
          </w:p>
        </w:tc>
        <w:tc>
          <w:tcPr>
            <w:tcW w:w="4886" w:type="dxa"/>
          </w:tcPr>
          <w:p w:rsidR="004D17D0" w:rsidRDefault="004D17D0" w:rsidP="009B1422">
            <w:pPr>
              <w:spacing w:line="460" w:lineRule="exact"/>
              <w:rPr>
                <w:rFonts w:ascii="仿宋_GB2312" w:eastAsia="仿宋_GB2312"/>
                <w:sz w:val="30"/>
                <w:szCs w:val="30"/>
              </w:rPr>
            </w:pPr>
            <w:r>
              <w:rPr>
                <w:rFonts w:ascii="仿宋_GB2312" w:eastAsia="仿宋_GB2312" w:hint="eastAsia"/>
                <w:sz w:val="30"/>
                <w:szCs w:val="30"/>
              </w:rPr>
              <w:t>编制有序、装订整齐、书面整洁、内容详实</w:t>
            </w:r>
          </w:p>
        </w:tc>
      </w:tr>
    </w:tbl>
    <w:p w:rsidR="004D17D0" w:rsidRDefault="004D17D0" w:rsidP="004D17D0">
      <w:pPr>
        <w:pStyle w:val="12"/>
        <w:spacing w:line="360" w:lineRule="auto"/>
        <w:ind w:leftChars="200" w:left="420" w:firstLineChars="0" w:firstLine="0"/>
        <w:rPr>
          <w:rFonts w:ascii="宋体" w:hAnsi="宋体" w:cs="宋体"/>
          <w:color w:val="000000"/>
          <w:kern w:val="0"/>
          <w:sz w:val="28"/>
          <w:szCs w:val="28"/>
          <w:lang w:bidi="ar"/>
        </w:rPr>
      </w:pPr>
    </w:p>
    <w:p w:rsidR="004D17D0" w:rsidRPr="00787160" w:rsidRDefault="004D17D0" w:rsidP="004D17D0">
      <w:pPr>
        <w:pStyle w:val="12"/>
        <w:spacing w:line="360" w:lineRule="auto"/>
        <w:ind w:leftChars="200" w:left="420" w:firstLineChars="0" w:firstLine="0"/>
        <w:rPr>
          <w:b/>
          <w:sz w:val="28"/>
          <w:szCs w:val="28"/>
        </w:rPr>
      </w:pPr>
      <w:r w:rsidRPr="00787160">
        <w:rPr>
          <w:rFonts w:hint="eastAsia"/>
          <w:b/>
          <w:sz w:val="28"/>
          <w:szCs w:val="28"/>
        </w:rPr>
        <w:t>定标方式：</w:t>
      </w:r>
    </w:p>
    <w:p w:rsidR="004D17D0" w:rsidRPr="00787160" w:rsidRDefault="004D17D0" w:rsidP="004D17D0">
      <w:pPr>
        <w:pStyle w:val="12"/>
        <w:spacing w:line="360" w:lineRule="auto"/>
        <w:ind w:leftChars="200" w:left="420" w:firstLineChars="0" w:firstLine="0"/>
        <w:rPr>
          <w:sz w:val="28"/>
          <w:szCs w:val="28"/>
        </w:rPr>
      </w:pPr>
      <w:r w:rsidRPr="00787160">
        <w:rPr>
          <w:rFonts w:ascii="宋体" w:hAnsi="宋体" w:cs="宋体" w:hint="eastAsia"/>
          <w:color w:val="000000"/>
          <w:kern w:val="0"/>
          <w:sz w:val="28"/>
          <w:szCs w:val="28"/>
          <w:lang w:bidi="ar"/>
        </w:rPr>
        <w:t>最终根据综合</w:t>
      </w:r>
      <w:r>
        <w:rPr>
          <w:rFonts w:ascii="宋体" w:hAnsi="宋体" w:cs="宋体" w:hint="eastAsia"/>
          <w:color w:val="000000"/>
          <w:kern w:val="0"/>
          <w:sz w:val="28"/>
          <w:szCs w:val="28"/>
          <w:lang w:bidi="ar"/>
        </w:rPr>
        <w:t>得分</w:t>
      </w:r>
      <w:r w:rsidRPr="00787160">
        <w:rPr>
          <w:rFonts w:ascii="宋体" w:hAnsi="宋体" w:cs="宋体" w:hint="eastAsia"/>
          <w:color w:val="000000"/>
          <w:kern w:val="0"/>
          <w:sz w:val="28"/>
          <w:szCs w:val="28"/>
          <w:lang w:bidi="ar"/>
        </w:rPr>
        <w:t>由招标组全员选出供货商；</w:t>
      </w:r>
    </w:p>
    <w:p w:rsidR="004D17D0" w:rsidRPr="009156EC" w:rsidRDefault="004D17D0" w:rsidP="004D17D0">
      <w:pPr>
        <w:spacing w:beforeLines="50" w:before="156" w:line="360" w:lineRule="auto"/>
        <w:rPr>
          <w:rFonts w:ascii="宋体" w:hAnsi="宋体"/>
          <w:b/>
          <w:sz w:val="24"/>
        </w:rPr>
      </w:pPr>
    </w:p>
    <w:p w:rsidR="004D17D0" w:rsidRDefault="00A6657B" w:rsidP="00A6657B">
      <w:pPr>
        <w:pStyle w:val="1"/>
        <w:numPr>
          <w:ilvl w:val="0"/>
          <w:numId w:val="0"/>
        </w:numPr>
        <w:spacing w:before="50" w:line="0" w:lineRule="atLeast"/>
        <w:ind w:firstLineChars="600" w:firstLine="2023"/>
        <w:jc w:val="both"/>
      </w:pPr>
      <w:bookmarkStart w:id="52" w:name="_Toc453958114"/>
      <w:r>
        <w:rPr>
          <w:rFonts w:hint="eastAsia"/>
        </w:rPr>
        <w:t>第</w:t>
      </w:r>
      <w:r w:rsidR="004C4E04">
        <w:rPr>
          <w:rFonts w:hint="eastAsia"/>
        </w:rPr>
        <w:t>五</w:t>
      </w:r>
      <w:r>
        <w:rPr>
          <w:rFonts w:hint="eastAsia"/>
        </w:rPr>
        <w:t>章   相关</w:t>
      </w:r>
      <w:r w:rsidR="004D17D0">
        <w:rPr>
          <w:rFonts w:hint="eastAsia"/>
        </w:rPr>
        <w:t>附件</w:t>
      </w:r>
      <w:bookmarkEnd w:id="52"/>
    </w:p>
    <w:p w:rsidR="004D17D0" w:rsidRDefault="004D17D0" w:rsidP="004D17D0">
      <w:pPr>
        <w:pStyle w:val="20"/>
        <w:spacing w:line="240" w:lineRule="auto"/>
        <w:rPr>
          <w:sz w:val="28"/>
          <w:szCs w:val="28"/>
        </w:rPr>
      </w:pPr>
      <w:bookmarkStart w:id="53" w:name="_Toc177281801"/>
      <w:bookmarkStart w:id="54" w:name="_Toc197323967"/>
      <w:bookmarkStart w:id="55" w:name="_Toc225585969"/>
      <w:bookmarkStart w:id="56" w:name="_Toc293480438"/>
      <w:bookmarkStart w:id="57" w:name="_Toc298515601"/>
      <w:bookmarkStart w:id="58" w:name="_Toc453958115"/>
      <w:bookmarkStart w:id="59" w:name="_Toc161124079"/>
      <w:r>
        <w:rPr>
          <w:rFonts w:hint="eastAsia"/>
          <w:sz w:val="28"/>
          <w:szCs w:val="28"/>
        </w:rPr>
        <w:t>附件</w:t>
      </w:r>
      <w:r>
        <w:rPr>
          <w:rFonts w:hint="eastAsia"/>
          <w:sz w:val="28"/>
          <w:szCs w:val="28"/>
        </w:rPr>
        <w:t>1</w:t>
      </w:r>
      <w:r>
        <w:rPr>
          <w:rFonts w:hint="eastAsia"/>
          <w:sz w:val="28"/>
          <w:szCs w:val="28"/>
        </w:rPr>
        <w:t>：投标函</w:t>
      </w:r>
      <w:bookmarkEnd w:id="53"/>
      <w:bookmarkEnd w:id="54"/>
      <w:bookmarkEnd w:id="55"/>
      <w:bookmarkEnd w:id="56"/>
      <w:bookmarkEnd w:id="57"/>
      <w:bookmarkEnd w:id="58"/>
    </w:p>
    <w:p w:rsidR="004D17D0" w:rsidRDefault="004D17D0" w:rsidP="004D17D0">
      <w:pPr>
        <w:ind w:firstLine="640"/>
        <w:jc w:val="center"/>
        <w:rPr>
          <w:rFonts w:ascii="仿宋_GB2312" w:eastAsia="仿宋_GB2312" w:hAnsi="微软雅黑"/>
          <w:sz w:val="30"/>
          <w:szCs w:val="30"/>
        </w:rPr>
      </w:pPr>
      <w:r>
        <w:rPr>
          <w:rFonts w:ascii="仿宋_GB2312" w:eastAsia="仿宋_GB2312" w:hAnsi="微软雅黑" w:hint="eastAsia"/>
          <w:sz w:val="30"/>
          <w:szCs w:val="30"/>
        </w:rPr>
        <w:t>投　标　函</w:t>
      </w:r>
    </w:p>
    <w:p w:rsidR="004D17D0" w:rsidRDefault="004D17D0" w:rsidP="004D17D0">
      <w:pPr>
        <w:ind w:firstLineChars="150" w:firstLine="420"/>
        <w:rPr>
          <w:rFonts w:ascii="仿宋_GB2312" w:eastAsia="仿宋_GB2312" w:hAnsi="微软雅黑"/>
          <w:sz w:val="28"/>
          <w:szCs w:val="28"/>
        </w:rPr>
      </w:pPr>
      <w:r>
        <w:rPr>
          <w:rFonts w:ascii="仿宋_GB2312" w:eastAsia="仿宋_GB2312" w:hAnsi="微软雅黑" w:hint="eastAsia"/>
          <w:sz w:val="28"/>
          <w:szCs w:val="28"/>
        </w:rPr>
        <w:t>致：</w:t>
      </w:r>
    </w:p>
    <w:p w:rsidR="004D17D0" w:rsidRDefault="004D17D0" w:rsidP="004D17D0">
      <w:pPr>
        <w:ind w:firstLineChars="350" w:firstLine="980"/>
        <w:jc w:val="left"/>
        <w:rPr>
          <w:rFonts w:ascii="仿宋_GB2312" w:eastAsia="仿宋_GB2312" w:hAnsi="微软雅黑"/>
          <w:sz w:val="28"/>
          <w:szCs w:val="28"/>
        </w:rPr>
      </w:pPr>
      <w:r>
        <w:rPr>
          <w:rFonts w:ascii="仿宋_GB2312" w:eastAsia="仿宋_GB2312" w:hAnsi="微软雅黑" w:hint="eastAsia"/>
          <w:sz w:val="28"/>
          <w:szCs w:val="28"/>
        </w:rPr>
        <w:t>根据贵方为_</w:t>
      </w:r>
      <w:r>
        <w:rPr>
          <w:rFonts w:ascii="仿宋_GB2312" w:eastAsia="仿宋_GB2312" w:hAnsi="微软雅黑" w:hint="eastAsia"/>
          <w:sz w:val="28"/>
          <w:szCs w:val="28"/>
          <w:u w:val="single"/>
        </w:rPr>
        <w:t>__              _</w:t>
      </w:r>
      <w:r>
        <w:rPr>
          <w:rFonts w:ascii="仿宋_GB2312" w:eastAsia="仿宋_GB2312" w:hAnsi="微软雅黑" w:hint="eastAsia"/>
          <w:sz w:val="28"/>
          <w:szCs w:val="28"/>
        </w:rPr>
        <w:t>_项目的</w:t>
      </w:r>
      <w:r w:rsidR="00891AB5">
        <w:rPr>
          <w:rFonts w:ascii="仿宋_GB2312" w:eastAsia="仿宋_GB2312" w:hAnsi="微软雅黑" w:hint="eastAsia"/>
          <w:sz w:val="28"/>
          <w:szCs w:val="28"/>
        </w:rPr>
        <w:t>竞争性</w:t>
      </w:r>
      <w:r w:rsidR="006A0237">
        <w:rPr>
          <w:rFonts w:ascii="仿宋_GB2312" w:eastAsia="仿宋_GB2312" w:hAnsi="微软雅黑" w:hint="eastAsia"/>
          <w:sz w:val="28"/>
          <w:szCs w:val="28"/>
        </w:rPr>
        <w:t>谈判</w:t>
      </w:r>
      <w:r w:rsidR="006502FE">
        <w:rPr>
          <w:rFonts w:ascii="仿宋_GB2312" w:eastAsia="仿宋_GB2312" w:hAnsi="微软雅黑" w:hint="eastAsia"/>
          <w:sz w:val="28"/>
          <w:szCs w:val="28"/>
        </w:rPr>
        <w:t>文件</w:t>
      </w:r>
      <w:r>
        <w:rPr>
          <w:rFonts w:ascii="仿宋_GB2312" w:eastAsia="仿宋_GB2312" w:hAnsi="微软雅黑" w:hint="eastAsia"/>
          <w:sz w:val="28"/>
          <w:szCs w:val="28"/>
        </w:rPr>
        <w:t>（招标编号为</w:t>
      </w:r>
      <w:r>
        <w:rPr>
          <w:rFonts w:ascii="仿宋_GB2312" w:eastAsia="仿宋_GB2312" w:hAnsi="微软雅黑" w:hint="eastAsia"/>
          <w:sz w:val="28"/>
          <w:szCs w:val="28"/>
          <w:u w:val="single"/>
        </w:rPr>
        <w:t xml:space="preserve">         </w:t>
      </w:r>
      <w:r w:rsidR="006502FE">
        <w:rPr>
          <w:rFonts w:ascii="仿宋_GB2312" w:eastAsia="仿宋_GB2312" w:hAnsi="微软雅黑" w:hint="eastAsia"/>
          <w:sz w:val="28"/>
          <w:szCs w:val="28"/>
          <w:u w:val="single"/>
        </w:rPr>
        <w:t xml:space="preserve">   项目    </w:t>
      </w:r>
      <w:r>
        <w:rPr>
          <w:rFonts w:ascii="仿宋_GB2312" w:eastAsia="仿宋_GB2312" w:hAnsi="微软雅黑" w:hint="eastAsia"/>
          <w:sz w:val="28"/>
          <w:szCs w:val="28"/>
        </w:rPr>
        <w:t>），正式授权的下述签字人</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（姓名</w:t>
      </w:r>
      <w:r>
        <w:rPr>
          <w:rFonts w:ascii="仿宋_GB2312" w:eastAsia="仿宋_GB2312" w:hAnsi="微软雅黑"/>
          <w:sz w:val="28"/>
          <w:szCs w:val="28"/>
        </w:rPr>
        <w:tab/>
      </w:r>
      <w:r>
        <w:rPr>
          <w:rFonts w:ascii="仿宋_GB2312" w:eastAsia="仿宋_GB2312" w:hAnsi="微软雅黑" w:hint="eastAsia"/>
          <w:sz w:val="28"/>
          <w:szCs w:val="28"/>
        </w:rPr>
        <w:t>和职务）根据相应授权代表投标方</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（投标人的名称），提交下述投标文件：</w:t>
      </w:r>
    </w:p>
    <w:p w:rsidR="004D17D0" w:rsidRDefault="004D17D0" w:rsidP="004D17D0">
      <w:pPr>
        <w:numPr>
          <w:ilvl w:val="0"/>
          <w:numId w:val="17"/>
        </w:numPr>
        <w:tabs>
          <w:tab w:val="clear" w:pos="720"/>
          <w:tab w:val="left" w:pos="851"/>
        </w:tabs>
        <w:ind w:left="851" w:hanging="326"/>
        <w:rPr>
          <w:rFonts w:ascii="仿宋_GB2312" w:eastAsia="仿宋_GB2312" w:hAnsi="微软雅黑"/>
          <w:sz w:val="28"/>
          <w:szCs w:val="28"/>
        </w:rPr>
      </w:pPr>
      <w:r>
        <w:rPr>
          <w:rFonts w:ascii="仿宋_GB2312" w:eastAsia="仿宋_GB2312" w:hAnsi="微软雅黑" w:hint="eastAsia"/>
          <w:sz w:val="28"/>
          <w:szCs w:val="28"/>
        </w:rPr>
        <w:t xml:space="preserve">商务投标书（正本 1 份，副本 </w:t>
      </w:r>
      <w:r>
        <w:rPr>
          <w:rFonts w:ascii="仿宋_GB2312" w:eastAsia="仿宋_GB2312" w:hAnsi="微软雅黑" w:hint="eastAsia"/>
          <w:color w:val="FF0000"/>
          <w:sz w:val="28"/>
          <w:szCs w:val="28"/>
        </w:rPr>
        <w:t>4</w:t>
      </w:r>
      <w:r>
        <w:rPr>
          <w:rFonts w:ascii="仿宋_GB2312" w:eastAsia="仿宋_GB2312" w:hAnsi="微软雅黑" w:hint="eastAsia"/>
          <w:sz w:val="28"/>
          <w:szCs w:val="28"/>
        </w:rPr>
        <w:t>份）</w:t>
      </w:r>
    </w:p>
    <w:p w:rsidR="004D17D0" w:rsidRDefault="004D17D0" w:rsidP="004D17D0">
      <w:pPr>
        <w:numPr>
          <w:ilvl w:val="0"/>
          <w:numId w:val="17"/>
        </w:numPr>
        <w:tabs>
          <w:tab w:val="clear" w:pos="720"/>
          <w:tab w:val="left" w:pos="851"/>
        </w:tabs>
        <w:ind w:left="851" w:hanging="326"/>
        <w:rPr>
          <w:rFonts w:ascii="仿宋_GB2312" w:eastAsia="仿宋_GB2312" w:hAnsi="微软雅黑"/>
          <w:sz w:val="28"/>
          <w:szCs w:val="28"/>
        </w:rPr>
      </w:pPr>
      <w:r>
        <w:rPr>
          <w:rFonts w:ascii="仿宋_GB2312" w:eastAsia="仿宋_GB2312" w:hAnsi="微软雅黑" w:hint="eastAsia"/>
          <w:sz w:val="28"/>
          <w:szCs w:val="28"/>
        </w:rPr>
        <w:t>技术投标书（正本 1 份，副本</w:t>
      </w:r>
      <w:r>
        <w:rPr>
          <w:rFonts w:ascii="仿宋_GB2312" w:eastAsia="仿宋_GB2312" w:hAnsi="微软雅黑" w:hint="eastAsia"/>
          <w:color w:val="FF0000"/>
          <w:sz w:val="28"/>
          <w:szCs w:val="28"/>
        </w:rPr>
        <w:t>4</w:t>
      </w:r>
      <w:r>
        <w:rPr>
          <w:rFonts w:ascii="仿宋_GB2312" w:eastAsia="仿宋_GB2312" w:hAnsi="微软雅黑" w:hint="eastAsia"/>
          <w:sz w:val="28"/>
          <w:szCs w:val="28"/>
        </w:rPr>
        <w:t>份）</w:t>
      </w:r>
    </w:p>
    <w:p w:rsidR="004D17D0" w:rsidRDefault="004D17D0" w:rsidP="004D17D0">
      <w:pPr>
        <w:spacing w:beforeLines="50" w:before="156"/>
        <w:ind w:left="420"/>
        <w:rPr>
          <w:rFonts w:ascii="仿宋_GB2312" w:eastAsia="仿宋_GB2312" w:hAnsi="微软雅黑"/>
          <w:b/>
          <w:sz w:val="28"/>
          <w:szCs w:val="28"/>
        </w:rPr>
      </w:pPr>
      <w:r>
        <w:rPr>
          <w:rFonts w:ascii="仿宋_GB2312" w:eastAsia="仿宋_GB2312" w:hAnsi="微软雅黑" w:hint="eastAsia"/>
          <w:b/>
          <w:sz w:val="28"/>
          <w:szCs w:val="28"/>
        </w:rPr>
        <w:t>据此函，签字</w:t>
      </w:r>
      <w:proofErr w:type="gramStart"/>
      <w:r>
        <w:rPr>
          <w:rFonts w:ascii="仿宋_GB2312" w:eastAsia="仿宋_GB2312" w:hAnsi="微软雅黑" w:hint="eastAsia"/>
          <w:b/>
          <w:sz w:val="28"/>
          <w:szCs w:val="28"/>
        </w:rPr>
        <w:t>人兹宣布</w:t>
      </w:r>
      <w:proofErr w:type="gramEnd"/>
      <w:r>
        <w:rPr>
          <w:rFonts w:ascii="仿宋_GB2312" w:eastAsia="仿宋_GB2312" w:hAnsi="微软雅黑" w:hint="eastAsia"/>
          <w:b/>
          <w:sz w:val="28"/>
          <w:szCs w:val="28"/>
        </w:rPr>
        <w:t>同意如下：</w:t>
      </w:r>
    </w:p>
    <w:p w:rsidR="004D17D0" w:rsidRDefault="004D17D0" w:rsidP="004D17D0">
      <w:pPr>
        <w:numPr>
          <w:ilvl w:val="0"/>
          <w:numId w:val="18"/>
        </w:numPr>
        <w:ind w:hanging="195"/>
        <w:rPr>
          <w:rFonts w:ascii="仿宋_GB2312" w:eastAsia="仿宋_GB2312" w:hAnsi="微软雅黑"/>
          <w:sz w:val="28"/>
          <w:szCs w:val="28"/>
        </w:rPr>
      </w:pPr>
      <w:r>
        <w:rPr>
          <w:rFonts w:ascii="仿宋_GB2312" w:eastAsia="仿宋_GB2312" w:hAnsi="微软雅黑" w:hint="eastAsia"/>
          <w:sz w:val="28"/>
          <w:szCs w:val="28"/>
        </w:rPr>
        <w:t>按招标文件规定项目的投标总价见“报价及其构成”；</w:t>
      </w:r>
    </w:p>
    <w:p w:rsidR="004D17D0" w:rsidRDefault="004D17D0" w:rsidP="004D17D0">
      <w:pPr>
        <w:numPr>
          <w:ilvl w:val="0"/>
          <w:numId w:val="18"/>
        </w:numPr>
        <w:ind w:hanging="195"/>
        <w:rPr>
          <w:rFonts w:ascii="仿宋_GB2312" w:eastAsia="仿宋_GB2312" w:hAnsi="微软雅黑"/>
          <w:sz w:val="28"/>
          <w:szCs w:val="28"/>
        </w:rPr>
      </w:pPr>
      <w:r>
        <w:rPr>
          <w:rFonts w:ascii="仿宋_GB2312" w:eastAsia="仿宋_GB2312" w:hAnsi="微软雅黑" w:hint="eastAsia"/>
          <w:sz w:val="28"/>
          <w:szCs w:val="28"/>
        </w:rPr>
        <w:t>我们承担根据招标文件和投标文件而洽谈确定的最终合同</w:t>
      </w:r>
      <w:r>
        <w:rPr>
          <w:rFonts w:ascii="仿宋_GB2312" w:eastAsia="仿宋_GB2312" w:hAnsi="微软雅黑"/>
          <w:sz w:val="28"/>
          <w:szCs w:val="28"/>
        </w:rPr>
        <w:tab/>
      </w:r>
      <w:r>
        <w:rPr>
          <w:rFonts w:ascii="仿宋_GB2312" w:eastAsia="仿宋_GB2312" w:hAnsi="微软雅黑" w:hint="eastAsia"/>
          <w:sz w:val="28"/>
          <w:szCs w:val="28"/>
        </w:rPr>
        <w:tab/>
        <w:t>的规定，完成合同的责任和义务；</w:t>
      </w:r>
    </w:p>
    <w:p w:rsidR="004D17D0" w:rsidRDefault="004D17D0" w:rsidP="004D17D0">
      <w:pPr>
        <w:numPr>
          <w:ilvl w:val="0"/>
          <w:numId w:val="18"/>
        </w:numPr>
        <w:tabs>
          <w:tab w:val="left" w:pos="630"/>
          <w:tab w:val="left" w:pos="720"/>
        </w:tabs>
        <w:ind w:left="0" w:firstLine="525"/>
        <w:rPr>
          <w:rFonts w:ascii="仿宋_GB2312" w:eastAsia="仿宋_GB2312" w:hAnsi="微软雅黑"/>
          <w:sz w:val="28"/>
          <w:szCs w:val="28"/>
        </w:rPr>
      </w:pPr>
      <w:r>
        <w:rPr>
          <w:rFonts w:ascii="仿宋_GB2312" w:eastAsia="仿宋_GB2312" w:hAnsi="微软雅黑" w:hint="eastAsia"/>
          <w:sz w:val="28"/>
          <w:szCs w:val="28"/>
        </w:rPr>
        <w:t>我们已详细审核了全部招标文件，包括招标文件修改书（如</w:t>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t>果有的话），参考资料及有关附件，我们完全理解并同意放</w:t>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r>
      <w:proofErr w:type="gramStart"/>
      <w:r>
        <w:rPr>
          <w:rFonts w:ascii="仿宋_GB2312" w:eastAsia="仿宋_GB2312" w:hAnsi="微软雅黑" w:hint="eastAsia"/>
          <w:sz w:val="28"/>
          <w:szCs w:val="28"/>
        </w:rPr>
        <w:t>弃对这</w:t>
      </w:r>
      <w:proofErr w:type="gramEnd"/>
      <w:r>
        <w:rPr>
          <w:rFonts w:ascii="仿宋_GB2312" w:eastAsia="仿宋_GB2312" w:hAnsi="微软雅黑" w:hint="eastAsia"/>
          <w:sz w:val="28"/>
          <w:szCs w:val="28"/>
        </w:rPr>
        <w:t>方面有不清楚或误解的问题的权利；</w:t>
      </w:r>
    </w:p>
    <w:p w:rsidR="004D17D0" w:rsidRDefault="004D17D0" w:rsidP="004D17D0">
      <w:pPr>
        <w:numPr>
          <w:ilvl w:val="0"/>
          <w:numId w:val="18"/>
        </w:numPr>
        <w:tabs>
          <w:tab w:val="left" w:pos="630"/>
          <w:tab w:val="left" w:pos="720"/>
        </w:tabs>
        <w:ind w:left="0" w:firstLine="525"/>
        <w:rPr>
          <w:rFonts w:ascii="仿宋_GB2312" w:eastAsia="仿宋_GB2312" w:hAnsi="微软雅黑"/>
          <w:sz w:val="28"/>
          <w:szCs w:val="28"/>
        </w:rPr>
      </w:pPr>
      <w:r>
        <w:rPr>
          <w:rFonts w:ascii="仿宋_GB2312" w:eastAsia="仿宋_GB2312" w:hAnsi="微软雅黑" w:hint="eastAsia"/>
          <w:sz w:val="28"/>
          <w:szCs w:val="28"/>
        </w:rPr>
        <w:t>我们同意在规定的开标日期起遵循本投标书，并在投标方</w:t>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须知中规定的投标有效期满之前均具有约束力，并有可能</w:t>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中标；</w:t>
      </w:r>
    </w:p>
    <w:p w:rsidR="004D17D0" w:rsidRDefault="004D17D0" w:rsidP="004D17D0">
      <w:pPr>
        <w:numPr>
          <w:ilvl w:val="0"/>
          <w:numId w:val="18"/>
        </w:numPr>
        <w:tabs>
          <w:tab w:val="left" w:pos="630"/>
          <w:tab w:val="left" w:pos="720"/>
        </w:tabs>
        <w:ind w:left="0" w:firstLine="525"/>
        <w:rPr>
          <w:rFonts w:ascii="仿宋_GB2312" w:eastAsia="仿宋_GB2312" w:hAnsi="微软雅黑"/>
          <w:sz w:val="28"/>
          <w:szCs w:val="28"/>
        </w:rPr>
      </w:pPr>
      <w:r>
        <w:rPr>
          <w:rFonts w:ascii="仿宋_GB2312" w:eastAsia="仿宋_GB2312" w:hAnsi="微软雅黑" w:hint="eastAsia"/>
          <w:sz w:val="28"/>
          <w:szCs w:val="28"/>
        </w:rPr>
        <w:t>同意在不违反对第三方保密义务的前提下向贵方提供贵方</w:t>
      </w:r>
      <w:r>
        <w:rPr>
          <w:rFonts w:ascii="仿宋_GB2312" w:eastAsia="仿宋_GB2312" w:hAnsi="微软雅黑"/>
          <w:sz w:val="28"/>
          <w:szCs w:val="28"/>
        </w:rPr>
        <w:lastRenderedPageBreak/>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t>可能要求的与本投标有关的任何证据或资料；</w:t>
      </w:r>
    </w:p>
    <w:p w:rsidR="004D17D0" w:rsidRDefault="004D17D0" w:rsidP="004D17D0">
      <w:pPr>
        <w:numPr>
          <w:ilvl w:val="0"/>
          <w:numId w:val="18"/>
        </w:numPr>
        <w:tabs>
          <w:tab w:val="left" w:pos="630"/>
          <w:tab w:val="left" w:pos="720"/>
        </w:tabs>
        <w:ind w:left="0" w:firstLine="525"/>
        <w:rPr>
          <w:rFonts w:ascii="仿宋_GB2312" w:eastAsia="仿宋_GB2312" w:hAnsi="微软雅黑"/>
          <w:sz w:val="28"/>
          <w:szCs w:val="28"/>
        </w:rPr>
      </w:pPr>
      <w:r>
        <w:rPr>
          <w:rFonts w:ascii="仿宋_GB2312" w:eastAsia="仿宋_GB2312" w:hAnsi="微软雅黑" w:hint="eastAsia"/>
          <w:sz w:val="28"/>
          <w:szCs w:val="28"/>
        </w:rPr>
        <w:t>我们完全理解贵方不一定要接受最低报价的投标或收到的</w:t>
      </w:r>
      <w:r>
        <w:rPr>
          <w:rFonts w:ascii="仿宋_GB2312" w:eastAsia="仿宋_GB2312" w:hAnsi="微软雅黑"/>
          <w:sz w:val="28"/>
          <w:szCs w:val="28"/>
        </w:rPr>
        <w:tab/>
      </w:r>
      <w:r>
        <w:rPr>
          <w:rFonts w:ascii="仿宋_GB2312" w:eastAsia="仿宋_GB2312" w:hAnsi="微软雅黑" w:hint="eastAsia"/>
          <w:sz w:val="28"/>
          <w:szCs w:val="28"/>
        </w:rPr>
        <w:tab/>
      </w:r>
      <w:r>
        <w:rPr>
          <w:rFonts w:ascii="仿宋_GB2312" w:eastAsia="仿宋_GB2312" w:hAnsi="微软雅黑"/>
          <w:sz w:val="28"/>
          <w:szCs w:val="28"/>
        </w:rPr>
        <w:tab/>
      </w:r>
      <w:r>
        <w:rPr>
          <w:rFonts w:ascii="仿宋_GB2312" w:eastAsia="仿宋_GB2312" w:hAnsi="微软雅黑" w:hint="eastAsia"/>
          <w:sz w:val="28"/>
          <w:szCs w:val="28"/>
        </w:rPr>
        <w:tab/>
        <w:t>任何投标。</w:t>
      </w:r>
    </w:p>
    <w:p w:rsidR="004D17D0" w:rsidRDefault="004D17D0" w:rsidP="004D17D0">
      <w:pPr>
        <w:ind w:firstLineChars="250" w:firstLine="703"/>
        <w:rPr>
          <w:rFonts w:ascii="仿宋_GB2312" w:eastAsia="仿宋_GB2312" w:hAnsi="微软雅黑"/>
          <w:b/>
          <w:sz w:val="28"/>
          <w:szCs w:val="28"/>
        </w:rPr>
      </w:pPr>
      <w:r>
        <w:rPr>
          <w:rFonts w:ascii="仿宋_GB2312" w:eastAsia="仿宋_GB2312" w:hAnsi="微软雅黑" w:hint="eastAsia"/>
          <w:b/>
          <w:sz w:val="28"/>
          <w:szCs w:val="28"/>
        </w:rPr>
        <w:t>与本投标有关的正式通信地址为：</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 xml:space="preserve">地址： </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 xml:space="preserve">电话、电报、传真或电传： </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邮政编码：</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Email地址：</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 xml:space="preserve">投标方代表姓名（签字）： </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地址：</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公章：</w:t>
      </w:r>
    </w:p>
    <w:p w:rsidR="004D17D0" w:rsidRDefault="004D17D0" w:rsidP="004D17D0">
      <w:pPr>
        <w:spacing w:line="276" w:lineRule="auto"/>
        <w:ind w:firstLineChars="250" w:firstLine="700"/>
        <w:rPr>
          <w:rFonts w:ascii="仿宋_GB2312" w:eastAsia="仿宋_GB2312" w:hAnsi="微软雅黑"/>
          <w:sz w:val="28"/>
          <w:szCs w:val="28"/>
        </w:rPr>
      </w:pPr>
      <w:r>
        <w:rPr>
          <w:rFonts w:ascii="仿宋_GB2312" w:eastAsia="仿宋_GB2312" w:hAnsi="微软雅黑" w:hint="eastAsia"/>
          <w:sz w:val="28"/>
          <w:szCs w:val="28"/>
        </w:rPr>
        <w:t>日期：        年     月     日</w:t>
      </w:r>
    </w:p>
    <w:p w:rsidR="004D17D0" w:rsidRDefault="004D17D0" w:rsidP="004D17D0">
      <w:pPr>
        <w:pStyle w:val="20"/>
        <w:spacing w:line="240" w:lineRule="auto"/>
        <w:rPr>
          <w:sz w:val="28"/>
          <w:szCs w:val="28"/>
        </w:rPr>
      </w:pPr>
      <w:bookmarkStart w:id="60" w:name="_Toc293480439"/>
      <w:bookmarkStart w:id="61" w:name="_Toc298515602"/>
      <w:bookmarkStart w:id="62" w:name="_Toc225585970"/>
      <w:bookmarkStart w:id="63" w:name="_Toc453958116"/>
      <w:r>
        <w:rPr>
          <w:sz w:val="28"/>
          <w:szCs w:val="28"/>
        </w:rPr>
        <w:br w:type="page"/>
      </w:r>
      <w:r>
        <w:rPr>
          <w:rFonts w:hint="eastAsia"/>
          <w:sz w:val="28"/>
          <w:szCs w:val="28"/>
        </w:rPr>
        <w:lastRenderedPageBreak/>
        <w:t>附件</w:t>
      </w:r>
      <w:r>
        <w:rPr>
          <w:rFonts w:hint="eastAsia"/>
          <w:sz w:val="28"/>
          <w:szCs w:val="28"/>
        </w:rPr>
        <w:t>2</w:t>
      </w:r>
      <w:r>
        <w:rPr>
          <w:rFonts w:hint="eastAsia"/>
          <w:sz w:val="28"/>
          <w:szCs w:val="28"/>
        </w:rPr>
        <w:t>：法人代表授权书</w:t>
      </w:r>
      <w:bookmarkEnd w:id="60"/>
      <w:bookmarkEnd w:id="61"/>
      <w:bookmarkEnd w:id="62"/>
      <w:bookmarkEnd w:id="63"/>
    </w:p>
    <w:p w:rsidR="004D17D0" w:rsidRDefault="004D17D0" w:rsidP="004D17D0">
      <w:pPr>
        <w:spacing w:line="360" w:lineRule="auto"/>
        <w:ind w:firstLine="640"/>
        <w:jc w:val="center"/>
        <w:rPr>
          <w:rFonts w:ascii="仿宋_GB2312" w:eastAsia="仿宋_GB2312" w:hAnsi="微软雅黑"/>
          <w:sz w:val="30"/>
          <w:szCs w:val="30"/>
        </w:rPr>
      </w:pPr>
    </w:p>
    <w:p w:rsidR="004D17D0" w:rsidRDefault="004D17D0" w:rsidP="004D17D0">
      <w:pPr>
        <w:spacing w:line="360" w:lineRule="auto"/>
        <w:ind w:firstLine="640"/>
        <w:jc w:val="center"/>
        <w:rPr>
          <w:rFonts w:ascii="仿宋_GB2312" w:eastAsia="仿宋_GB2312" w:hAnsi="微软雅黑"/>
          <w:sz w:val="30"/>
          <w:szCs w:val="30"/>
        </w:rPr>
      </w:pPr>
      <w:r>
        <w:rPr>
          <w:rFonts w:ascii="仿宋_GB2312" w:eastAsia="仿宋_GB2312" w:hAnsi="微软雅黑" w:hint="eastAsia"/>
          <w:sz w:val="30"/>
          <w:szCs w:val="30"/>
        </w:rPr>
        <w:t>法人代表授权书</w:t>
      </w:r>
    </w:p>
    <w:p w:rsidR="004D17D0" w:rsidRDefault="004D17D0" w:rsidP="004D17D0">
      <w:pPr>
        <w:spacing w:line="360" w:lineRule="auto"/>
        <w:ind w:left="2" w:firstLineChars="9" w:firstLine="25"/>
        <w:rPr>
          <w:rFonts w:ascii="仿宋_GB2312" w:eastAsia="仿宋_GB2312" w:hAnsi="微软雅黑"/>
          <w:sz w:val="28"/>
          <w:szCs w:val="28"/>
        </w:rPr>
      </w:pPr>
      <w:r>
        <w:rPr>
          <w:rFonts w:ascii="仿宋_GB2312" w:eastAsia="仿宋_GB2312" w:hAnsi="微软雅黑" w:hint="eastAsia"/>
          <w:sz w:val="28"/>
          <w:szCs w:val="28"/>
        </w:rPr>
        <w:t xml:space="preserve">：    </w:t>
      </w:r>
    </w:p>
    <w:p w:rsidR="004D17D0" w:rsidRDefault="004D17D0" w:rsidP="004D17D0">
      <w:pPr>
        <w:spacing w:line="360" w:lineRule="auto"/>
        <w:ind w:firstLine="560"/>
        <w:jc w:val="left"/>
        <w:rPr>
          <w:rFonts w:ascii="仿宋_GB2312" w:eastAsia="仿宋_GB2312" w:hAnsi="微软雅黑"/>
          <w:sz w:val="28"/>
          <w:szCs w:val="28"/>
        </w:rPr>
      </w:pPr>
      <w:r>
        <w:rPr>
          <w:rFonts w:ascii="仿宋_GB2312" w:eastAsia="仿宋_GB2312" w:hAnsi="微软雅黑" w:hint="eastAsia"/>
          <w:sz w:val="28"/>
          <w:szCs w:val="28"/>
        </w:rPr>
        <w:t>本授权书声明：</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(投标单位全称)的</w:t>
      </w:r>
      <w:r>
        <w:rPr>
          <w:rFonts w:ascii="仿宋_GB2312" w:eastAsia="仿宋_GB2312" w:hAnsi="微软雅黑" w:hint="eastAsia"/>
          <w:sz w:val="28"/>
          <w:szCs w:val="28"/>
          <w:u w:val="single"/>
        </w:rPr>
        <w:t xml:space="preserve">_                              </w:t>
      </w:r>
      <w:r>
        <w:rPr>
          <w:rFonts w:ascii="仿宋_GB2312" w:eastAsia="仿宋_GB2312" w:hAnsi="微软雅黑" w:hint="eastAsia"/>
          <w:sz w:val="28"/>
          <w:szCs w:val="28"/>
        </w:rPr>
        <w:t xml:space="preserve"> （姓名、职务</w:t>
      </w:r>
      <w:r>
        <w:rPr>
          <w:rFonts w:ascii="仿宋_GB2312" w:eastAsia="仿宋_GB2312" w:hAnsi="微软雅黑"/>
          <w:sz w:val="28"/>
          <w:szCs w:val="28"/>
        </w:rPr>
        <w:t>）</w:t>
      </w:r>
      <w:r>
        <w:rPr>
          <w:rFonts w:ascii="仿宋_GB2312" w:eastAsia="仿宋_GB2312" w:hAnsi="微软雅黑" w:hint="eastAsia"/>
          <w:sz w:val="28"/>
          <w:szCs w:val="28"/>
        </w:rPr>
        <w:t xml:space="preserve">代表本公司授权 </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(被授权人的姓名、职务)为本公司的合法代理人，参加贵公司组织的</w:t>
      </w:r>
      <w:r>
        <w:rPr>
          <w:rFonts w:ascii="仿宋_GB2312" w:eastAsia="仿宋_GB2312" w:hAnsi="微软雅黑" w:hint="eastAsia"/>
          <w:sz w:val="28"/>
          <w:szCs w:val="28"/>
          <w:u w:val="single"/>
        </w:rPr>
        <w:t xml:space="preserve">                      </w:t>
      </w:r>
      <w:r>
        <w:rPr>
          <w:rFonts w:ascii="仿宋_GB2312" w:eastAsia="仿宋_GB2312" w:hAnsi="微软雅黑" w:hint="eastAsia"/>
          <w:sz w:val="28"/>
          <w:szCs w:val="28"/>
        </w:rPr>
        <w:t>项目的招标活动，全权代表我公司处理投标活动中的一切事宜。</w:t>
      </w:r>
    </w:p>
    <w:p w:rsidR="004D17D0" w:rsidRDefault="004D17D0" w:rsidP="004D17D0">
      <w:pPr>
        <w:spacing w:line="360" w:lineRule="auto"/>
        <w:ind w:firstLine="560"/>
        <w:rPr>
          <w:rFonts w:ascii="仿宋_GB2312" w:eastAsia="仿宋_GB2312" w:hAnsi="微软雅黑"/>
          <w:sz w:val="28"/>
          <w:szCs w:val="28"/>
        </w:rPr>
      </w:pPr>
      <w:r>
        <w:rPr>
          <w:rFonts w:ascii="仿宋_GB2312" w:eastAsia="仿宋_GB2312" w:hAnsi="微软雅黑" w:hint="eastAsia"/>
          <w:sz w:val="28"/>
          <w:szCs w:val="28"/>
        </w:rPr>
        <w:t xml:space="preserve">本授权书于       年   月   日签字生效，有效期 </w:t>
      </w:r>
    </w:p>
    <w:p w:rsidR="004D17D0" w:rsidRDefault="004D17D0" w:rsidP="004D17D0">
      <w:pPr>
        <w:spacing w:line="360" w:lineRule="auto"/>
        <w:ind w:firstLine="560"/>
        <w:rPr>
          <w:rFonts w:ascii="仿宋_GB2312" w:eastAsia="仿宋_GB2312" w:hAnsi="微软雅黑"/>
          <w:sz w:val="28"/>
          <w:szCs w:val="28"/>
        </w:rPr>
      </w:pPr>
      <w:r>
        <w:rPr>
          <w:rFonts w:ascii="仿宋_GB2312" w:eastAsia="仿宋_GB2312" w:hAnsi="微软雅黑" w:hint="eastAsia"/>
          <w:sz w:val="28"/>
          <w:szCs w:val="28"/>
        </w:rPr>
        <w:t>特此声明。</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授权代表(法人代表)签字或盖章：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投标单位全称(公章)：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日期：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全权代表(被授权人)签字或盖章：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职    </w:t>
      </w:r>
      <w:proofErr w:type="gramStart"/>
      <w:r>
        <w:rPr>
          <w:rFonts w:ascii="仿宋_GB2312" w:eastAsia="仿宋_GB2312" w:hAnsi="微软雅黑" w:hint="eastAsia"/>
          <w:sz w:val="28"/>
          <w:szCs w:val="28"/>
        </w:rPr>
        <w:t>务</w:t>
      </w:r>
      <w:proofErr w:type="gramEnd"/>
      <w:r>
        <w:rPr>
          <w:rFonts w:ascii="仿宋_GB2312" w:eastAsia="仿宋_GB2312" w:hAnsi="微软雅黑" w:hint="eastAsia"/>
          <w:sz w:val="28"/>
          <w:szCs w:val="28"/>
        </w:rPr>
        <w:t xml:space="preserve">：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单位名称：                                        </w:t>
      </w: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 xml:space="preserve">地    址：                                        </w:t>
      </w:r>
    </w:p>
    <w:p w:rsidR="004D17D0" w:rsidRDefault="004D17D0" w:rsidP="004D17D0">
      <w:pPr>
        <w:spacing w:line="360" w:lineRule="auto"/>
        <w:ind w:firstLineChars="200" w:firstLine="560"/>
        <w:rPr>
          <w:rFonts w:eastAsia="仿宋_GB2312"/>
          <w:sz w:val="28"/>
          <w:szCs w:val="28"/>
        </w:rPr>
      </w:pPr>
      <w:r>
        <w:rPr>
          <w:rFonts w:ascii="仿宋_GB2312" w:eastAsia="仿宋_GB2312" w:hint="eastAsia"/>
          <w:sz w:val="28"/>
          <w:szCs w:val="28"/>
        </w:rPr>
        <w:t xml:space="preserve">邮政编码：           电话：         传真：      </w:t>
      </w:r>
      <w:r>
        <w:rPr>
          <w:rFonts w:eastAsia="仿宋_GB2312"/>
          <w:sz w:val="28"/>
          <w:szCs w:val="28"/>
        </w:rPr>
        <w:t xml:space="preserve">   </w:t>
      </w:r>
      <w:bookmarkStart w:id="64" w:name="_Toc177281803"/>
      <w:bookmarkStart w:id="65" w:name="_Toc197323969"/>
      <w:bookmarkStart w:id="66" w:name="_Toc225585972"/>
      <w:bookmarkStart w:id="67" w:name="_Toc293480441"/>
      <w:bookmarkStart w:id="68" w:name="_Toc298515604"/>
    </w:p>
    <w:p w:rsidR="004D17D0" w:rsidRDefault="004D17D0" w:rsidP="004D17D0">
      <w:pPr>
        <w:pStyle w:val="20"/>
        <w:spacing w:line="240" w:lineRule="auto"/>
        <w:rPr>
          <w:sz w:val="28"/>
          <w:szCs w:val="28"/>
        </w:rPr>
      </w:pPr>
      <w:r>
        <w:rPr>
          <w:rFonts w:eastAsia="仿宋_GB2312"/>
          <w:sz w:val="28"/>
          <w:szCs w:val="28"/>
        </w:rPr>
        <w:br w:type="page"/>
      </w:r>
      <w:bookmarkStart w:id="69" w:name="_Toc453958117"/>
      <w:r>
        <w:rPr>
          <w:rFonts w:hint="eastAsia"/>
          <w:sz w:val="28"/>
          <w:szCs w:val="28"/>
        </w:rPr>
        <w:lastRenderedPageBreak/>
        <w:t>附件</w:t>
      </w:r>
      <w:r>
        <w:rPr>
          <w:rFonts w:hint="eastAsia"/>
          <w:sz w:val="28"/>
          <w:szCs w:val="28"/>
        </w:rPr>
        <w:t>3</w:t>
      </w:r>
      <w:r>
        <w:rPr>
          <w:rFonts w:hint="eastAsia"/>
          <w:sz w:val="28"/>
          <w:szCs w:val="28"/>
        </w:rPr>
        <w:t>：</w:t>
      </w:r>
      <w:bookmarkStart w:id="70" w:name="_Toc453958118"/>
      <w:bookmarkEnd w:id="69"/>
      <w:r>
        <w:rPr>
          <w:rFonts w:hint="eastAsia"/>
          <w:sz w:val="28"/>
          <w:szCs w:val="28"/>
        </w:rPr>
        <w:t>报价及其构成</w:t>
      </w:r>
      <w:bookmarkEnd w:id="64"/>
      <w:bookmarkEnd w:id="65"/>
      <w:bookmarkEnd w:id="66"/>
      <w:bookmarkEnd w:id="67"/>
      <w:bookmarkEnd w:id="68"/>
      <w:bookmarkEnd w:id="70"/>
    </w:p>
    <w:p w:rsidR="004D17D0" w:rsidRDefault="004D17D0" w:rsidP="004D17D0">
      <w:pPr>
        <w:ind w:firstLine="640"/>
        <w:jc w:val="center"/>
        <w:rPr>
          <w:rFonts w:ascii="仿宋_GB2312" w:eastAsia="仿宋_GB2312" w:hAnsi="微软雅黑"/>
          <w:b/>
          <w:sz w:val="32"/>
          <w:szCs w:val="32"/>
        </w:rPr>
      </w:pPr>
      <w:r>
        <w:rPr>
          <w:rFonts w:ascii="仿宋_GB2312" w:eastAsia="仿宋_GB2312" w:hAnsi="微软雅黑" w:hint="eastAsia"/>
          <w:b/>
          <w:sz w:val="32"/>
          <w:szCs w:val="32"/>
        </w:rPr>
        <w:t>报价及其构成</w:t>
      </w:r>
    </w:p>
    <w:p w:rsidR="004D17D0" w:rsidRDefault="004D17D0" w:rsidP="004D17D0">
      <w:pPr>
        <w:rPr>
          <w:rFonts w:ascii="仿宋_GB2312" w:eastAsia="仿宋_GB2312" w:hAnsi="微软雅黑"/>
          <w:sz w:val="28"/>
          <w:szCs w:val="28"/>
        </w:rPr>
      </w:pPr>
      <w:r>
        <w:rPr>
          <w:rFonts w:ascii="仿宋_GB2312" w:eastAsia="仿宋_GB2312" w:hAnsi="微软雅黑" w:hint="eastAsia"/>
          <w:sz w:val="28"/>
          <w:szCs w:val="28"/>
        </w:rPr>
        <w:t>投标方名称：</w:t>
      </w:r>
    </w:p>
    <w:p w:rsidR="004D17D0" w:rsidRDefault="004D17D0" w:rsidP="004D17D0">
      <w:pPr>
        <w:rPr>
          <w:rFonts w:ascii="仿宋_GB2312" w:eastAsia="仿宋_GB2312" w:hAnsi="微软雅黑"/>
          <w:sz w:val="28"/>
          <w:szCs w:val="28"/>
        </w:rPr>
      </w:pPr>
      <w:r>
        <w:rPr>
          <w:rFonts w:ascii="仿宋_GB2312" w:eastAsia="仿宋_GB2312" w:hAnsi="微软雅黑" w:hint="eastAsia"/>
          <w:sz w:val="28"/>
          <w:szCs w:val="28"/>
        </w:rPr>
        <w:t xml:space="preserve">投标项目：                          </w:t>
      </w:r>
    </w:p>
    <w:p w:rsidR="004D17D0" w:rsidRDefault="004D17D0" w:rsidP="004D17D0">
      <w:pPr>
        <w:rPr>
          <w:rFonts w:ascii="仿宋_GB2312" w:eastAsia="仿宋_GB2312" w:hAnsi="微软雅黑"/>
          <w:sz w:val="28"/>
          <w:szCs w:val="28"/>
        </w:rPr>
      </w:pPr>
    </w:p>
    <w:p w:rsidR="004D17D0" w:rsidRDefault="004D17D0" w:rsidP="004D17D0">
      <w:pPr>
        <w:ind w:right="480"/>
        <w:jc w:val="right"/>
        <w:rPr>
          <w:sz w:val="24"/>
          <w:lang w:val="en-GB"/>
        </w:rPr>
      </w:pPr>
      <w:r>
        <w:rPr>
          <w:rFonts w:hint="eastAsia"/>
          <w:sz w:val="24"/>
          <w:lang w:val="en-GB"/>
        </w:rPr>
        <w:t>（货币单位：人民币万元）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2335"/>
        <w:gridCol w:w="2460"/>
      </w:tblGrid>
      <w:tr w:rsidR="004D17D0" w:rsidTr="009B1422">
        <w:tc>
          <w:tcPr>
            <w:tcW w:w="3727" w:type="dxa"/>
          </w:tcPr>
          <w:p w:rsidR="004D17D0" w:rsidRPr="009047C4" w:rsidRDefault="004D17D0" w:rsidP="009B1422">
            <w:pPr>
              <w:jc w:val="center"/>
              <w:rPr>
                <w:b/>
                <w:sz w:val="24"/>
                <w:lang w:val="en-GB"/>
              </w:rPr>
            </w:pPr>
          </w:p>
        </w:tc>
        <w:tc>
          <w:tcPr>
            <w:tcW w:w="2335" w:type="dxa"/>
          </w:tcPr>
          <w:p w:rsidR="004D17D0" w:rsidRDefault="004D17D0" w:rsidP="009B1422">
            <w:pPr>
              <w:jc w:val="center"/>
              <w:rPr>
                <w:b/>
                <w:sz w:val="24"/>
                <w:lang w:val="en-GB"/>
              </w:rPr>
            </w:pPr>
            <w:r>
              <w:rPr>
                <w:rFonts w:hint="eastAsia"/>
                <w:b/>
                <w:sz w:val="24"/>
                <w:lang w:val="en-GB"/>
              </w:rPr>
              <w:t>报价</w:t>
            </w:r>
          </w:p>
        </w:tc>
        <w:tc>
          <w:tcPr>
            <w:tcW w:w="2460" w:type="dxa"/>
          </w:tcPr>
          <w:p w:rsidR="004D17D0" w:rsidRDefault="004D17D0" w:rsidP="009B1422">
            <w:pPr>
              <w:jc w:val="center"/>
              <w:rPr>
                <w:b/>
                <w:sz w:val="24"/>
                <w:lang w:val="en-GB"/>
              </w:rPr>
            </w:pPr>
            <w:r>
              <w:rPr>
                <w:rFonts w:hint="eastAsia"/>
                <w:b/>
                <w:sz w:val="24"/>
                <w:lang w:val="en-GB"/>
              </w:rPr>
              <w:t>备注</w:t>
            </w:r>
          </w:p>
        </w:tc>
      </w:tr>
      <w:tr w:rsidR="004D17D0" w:rsidTr="009B1422">
        <w:trPr>
          <w:trHeight w:val="322"/>
        </w:trPr>
        <w:tc>
          <w:tcPr>
            <w:tcW w:w="3727" w:type="dxa"/>
          </w:tcPr>
          <w:p w:rsidR="004D17D0" w:rsidRDefault="004D17D0" w:rsidP="009B1422">
            <w:pPr>
              <w:rPr>
                <w:b/>
                <w:sz w:val="24"/>
                <w:lang w:val="en-GB"/>
              </w:rPr>
            </w:pPr>
            <w:r>
              <w:rPr>
                <w:rFonts w:hint="eastAsia"/>
                <w:b/>
                <w:sz w:val="24"/>
                <w:lang w:val="en-GB"/>
              </w:rPr>
              <w:t xml:space="preserve">1. </w:t>
            </w:r>
            <w:r>
              <w:rPr>
                <w:rFonts w:hint="eastAsia"/>
                <w:b/>
                <w:sz w:val="24"/>
                <w:lang w:val="en-GB"/>
              </w:rPr>
              <w:t>硬件费用</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sz w:val="24"/>
                <w:lang w:val="en-GB"/>
              </w:rPr>
            </w:pPr>
            <w:r>
              <w:rPr>
                <w:rFonts w:hint="eastAsia"/>
                <w:sz w:val="24"/>
                <w:lang w:val="en-GB"/>
              </w:rPr>
              <w:t>请</w:t>
            </w:r>
            <w:r>
              <w:rPr>
                <w:sz w:val="24"/>
                <w:lang w:val="en-GB"/>
              </w:rPr>
              <w:t>列出设备总价</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sz w:val="24"/>
                <w:lang w:val="en-GB"/>
              </w:rPr>
            </w:pP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 xml:space="preserve">2. </w:t>
            </w:r>
            <w:r>
              <w:rPr>
                <w:rFonts w:hint="eastAsia"/>
                <w:b/>
                <w:sz w:val="24"/>
                <w:lang w:val="en-GB"/>
              </w:rPr>
              <w:t>项目实施费用</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sz w:val="24"/>
                <w:lang w:val="en-GB"/>
              </w:rPr>
            </w:pPr>
            <w:r>
              <w:rPr>
                <w:rFonts w:hint="eastAsia"/>
                <w:sz w:val="24"/>
                <w:lang w:val="en-GB"/>
              </w:rPr>
              <w:t>请详细列明在项目实施过程中所提供的人力资源成本、现场工作时间、现场开发测试等过程中涉及的费用等</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sz w:val="24"/>
                <w:lang w:val="en-GB"/>
              </w:rPr>
            </w:pPr>
            <w:r>
              <w:rPr>
                <w:rFonts w:hint="eastAsia"/>
                <w:sz w:val="24"/>
                <w:lang w:val="en-GB"/>
              </w:rPr>
              <w:t>其它费用</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 xml:space="preserve">3. </w:t>
            </w:r>
            <w:r>
              <w:rPr>
                <w:rFonts w:hint="eastAsia"/>
                <w:b/>
                <w:sz w:val="24"/>
                <w:lang w:val="en-GB"/>
              </w:rPr>
              <w:t>培训费用（</w:t>
            </w:r>
            <w:r>
              <w:rPr>
                <w:b/>
                <w:sz w:val="24"/>
                <w:lang w:val="en-GB"/>
              </w:rPr>
              <w:t>如</w:t>
            </w:r>
            <w:r>
              <w:rPr>
                <w:rFonts w:hint="eastAsia"/>
                <w:b/>
                <w:sz w:val="24"/>
                <w:lang w:val="en-GB"/>
              </w:rPr>
              <w:t>培训需费用</w:t>
            </w:r>
            <w:r>
              <w:rPr>
                <w:b/>
                <w:sz w:val="24"/>
                <w:lang w:val="en-GB"/>
              </w:rPr>
              <w:t>，</w:t>
            </w:r>
            <w:r>
              <w:rPr>
                <w:rFonts w:hint="eastAsia"/>
                <w:b/>
                <w:sz w:val="24"/>
                <w:lang w:val="en-GB"/>
              </w:rPr>
              <w:t>请提出）</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sz w:val="24"/>
                <w:lang w:val="en-GB"/>
              </w:rPr>
            </w:pP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 xml:space="preserve">4. </w:t>
            </w:r>
            <w:r>
              <w:rPr>
                <w:rFonts w:hint="eastAsia"/>
                <w:b/>
                <w:sz w:val="24"/>
                <w:lang w:val="en-GB"/>
              </w:rPr>
              <w:t>免费维护保证期之外的维护费用（招标方将在免费</w:t>
            </w:r>
            <w:r>
              <w:rPr>
                <w:b/>
                <w:sz w:val="24"/>
                <w:lang w:val="en-GB"/>
              </w:rPr>
              <w:t>维保</w:t>
            </w:r>
            <w:r>
              <w:rPr>
                <w:rFonts w:hint="eastAsia"/>
                <w:b/>
                <w:sz w:val="24"/>
                <w:lang w:val="en-GB"/>
              </w:rPr>
              <w:t>期</w:t>
            </w:r>
            <w:r>
              <w:rPr>
                <w:b/>
                <w:sz w:val="24"/>
                <w:lang w:val="en-GB"/>
              </w:rPr>
              <w:t>外</w:t>
            </w:r>
            <w:r>
              <w:rPr>
                <w:rFonts w:hint="eastAsia"/>
                <w:b/>
                <w:sz w:val="24"/>
                <w:lang w:val="en-GB"/>
              </w:rPr>
              <w:t>自行决定是否购买此服务）</w:t>
            </w:r>
          </w:p>
        </w:tc>
        <w:tc>
          <w:tcPr>
            <w:tcW w:w="2335" w:type="dxa"/>
          </w:tcPr>
          <w:p w:rsidR="004D17D0" w:rsidRDefault="004D17D0" w:rsidP="009B1422">
            <w:pPr>
              <w:rPr>
                <w:sz w:val="24"/>
                <w:lang w:val="en-GB"/>
              </w:rPr>
            </w:pPr>
            <w:r>
              <w:rPr>
                <w:rFonts w:hint="eastAsia"/>
                <w:sz w:val="24"/>
                <w:lang w:val="en-GB"/>
              </w:rPr>
              <w:t xml:space="preserve">         </w:t>
            </w:r>
          </w:p>
          <w:p w:rsidR="004D17D0" w:rsidRDefault="004D17D0" w:rsidP="009B1422">
            <w:pPr>
              <w:rPr>
                <w:sz w:val="24"/>
                <w:lang w:val="en-GB"/>
              </w:rPr>
            </w:pPr>
          </w:p>
          <w:p w:rsidR="004D17D0" w:rsidRDefault="004D17D0" w:rsidP="009B1422">
            <w:pPr>
              <w:ind w:firstLineChars="500" w:firstLine="1200"/>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 xml:space="preserve">5. </w:t>
            </w:r>
            <w:r>
              <w:rPr>
                <w:rFonts w:hint="eastAsia"/>
                <w:b/>
                <w:sz w:val="24"/>
                <w:lang w:val="en-GB"/>
              </w:rPr>
              <w:t>其它费用（如有，请提出）</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总计（请说明项目总费用）</w:t>
            </w:r>
          </w:p>
        </w:tc>
        <w:tc>
          <w:tcPr>
            <w:tcW w:w="2335" w:type="dxa"/>
          </w:tcPr>
          <w:p w:rsidR="004D17D0" w:rsidRDefault="004D17D0" w:rsidP="009B1422">
            <w:pPr>
              <w:rPr>
                <w:sz w:val="24"/>
                <w:lang w:val="en-GB"/>
              </w:rPr>
            </w:pPr>
          </w:p>
        </w:tc>
        <w:tc>
          <w:tcPr>
            <w:tcW w:w="2460" w:type="dxa"/>
          </w:tcPr>
          <w:p w:rsidR="004D17D0" w:rsidRDefault="004D17D0" w:rsidP="009B1422">
            <w:pPr>
              <w:rPr>
                <w:sz w:val="24"/>
                <w:lang w:val="en-GB"/>
              </w:rPr>
            </w:pPr>
          </w:p>
        </w:tc>
      </w:tr>
      <w:tr w:rsidR="004D17D0" w:rsidTr="009B1422">
        <w:tc>
          <w:tcPr>
            <w:tcW w:w="3727" w:type="dxa"/>
          </w:tcPr>
          <w:p w:rsidR="004D17D0" w:rsidRDefault="004D17D0" w:rsidP="009B1422">
            <w:pPr>
              <w:rPr>
                <w:b/>
                <w:sz w:val="24"/>
                <w:lang w:val="en-GB"/>
              </w:rPr>
            </w:pPr>
            <w:r>
              <w:rPr>
                <w:rFonts w:hint="eastAsia"/>
                <w:b/>
                <w:sz w:val="24"/>
                <w:lang w:val="en-GB"/>
              </w:rPr>
              <w:t>其它优惠条件说明（</w:t>
            </w:r>
            <w:r>
              <w:rPr>
                <w:b/>
                <w:sz w:val="24"/>
                <w:lang w:val="en-GB"/>
              </w:rPr>
              <w:t>如</w:t>
            </w:r>
            <w:r>
              <w:rPr>
                <w:rFonts w:hint="eastAsia"/>
                <w:b/>
                <w:sz w:val="24"/>
                <w:lang w:val="en-GB"/>
              </w:rPr>
              <w:t>项目</w:t>
            </w:r>
            <w:r>
              <w:rPr>
                <w:b/>
                <w:sz w:val="24"/>
                <w:lang w:val="en-GB"/>
              </w:rPr>
              <w:t>总价有折扣，</w:t>
            </w:r>
            <w:r>
              <w:rPr>
                <w:rFonts w:hint="eastAsia"/>
                <w:b/>
                <w:sz w:val="24"/>
                <w:lang w:val="en-GB"/>
              </w:rPr>
              <w:t>请一定</w:t>
            </w:r>
            <w:r>
              <w:rPr>
                <w:b/>
                <w:sz w:val="24"/>
                <w:lang w:val="en-GB"/>
              </w:rPr>
              <w:t>要在此</w:t>
            </w:r>
            <w:r>
              <w:rPr>
                <w:rFonts w:hint="eastAsia"/>
                <w:b/>
                <w:sz w:val="24"/>
                <w:lang w:val="en-GB"/>
              </w:rPr>
              <w:t>说明</w:t>
            </w:r>
            <w:r>
              <w:rPr>
                <w:b/>
                <w:sz w:val="24"/>
                <w:lang w:val="en-GB"/>
              </w:rPr>
              <w:t>折扣后项目总费用是</w:t>
            </w:r>
            <w:r>
              <w:rPr>
                <w:rFonts w:hint="eastAsia"/>
                <w:b/>
                <w:sz w:val="24"/>
                <w:lang w:val="en-GB"/>
              </w:rPr>
              <w:t>多少！）</w:t>
            </w:r>
          </w:p>
        </w:tc>
        <w:tc>
          <w:tcPr>
            <w:tcW w:w="2335" w:type="dxa"/>
          </w:tcPr>
          <w:p w:rsidR="004D17D0" w:rsidRPr="0041386F" w:rsidRDefault="004D17D0" w:rsidP="009B1422">
            <w:pPr>
              <w:rPr>
                <w:sz w:val="24"/>
                <w:lang w:val="en-GB"/>
              </w:rPr>
            </w:pPr>
          </w:p>
        </w:tc>
        <w:tc>
          <w:tcPr>
            <w:tcW w:w="2460" w:type="dxa"/>
          </w:tcPr>
          <w:p w:rsidR="004D17D0" w:rsidRDefault="004D17D0" w:rsidP="009B1422">
            <w:pPr>
              <w:rPr>
                <w:sz w:val="24"/>
                <w:lang w:val="en-GB"/>
              </w:rPr>
            </w:pPr>
          </w:p>
        </w:tc>
      </w:tr>
    </w:tbl>
    <w:p w:rsidR="004D17D0" w:rsidRPr="00452209" w:rsidRDefault="004D17D0" w:rsidP="004D17D0">
      <w:pPr>
        <w:rPr>
          <w:rFonts w:ascii="仿宋_GB2312" w:eastAsia="仿宋_GB2312" w:hAnsi="微软雅黑"/>
          <w:sz w:val="28"/>
          <w:szCs w:val="28"/>
          <w:lang w:val="en-GB"/>
        </w:rPr>
      </w:pPr>
    </w:p>
    <w:p w:rsidR="004D17D0" w:rsidRDefault="004D17D0" w:rsidP="004D17D0">
      <w:pPr>
        <w:spacing w:line="360" w:lineRule="auto"/>
        <w:ind w:firstLineChars="200" w:firstLine="560"/>
        <w:rPr>
          <w:rFonts w:ascii="仿宋_GB2312" w:eastAsia="仿宋_GB2312" w:hAnsi="微软雅黑"/>
          <w:sz w:val="28"/>
          <w:szCs w:val="28"/>
        </w:rPr>
      </w:pPr>
      <w:r>
        <w:rPr>
          <w:rFonts w:ascii="仿宋_GB2312" w:eastAsia="仿宋_GB2312" w:hAnsi="微软雅黑" w:hint="eastAsia"/>
          <w:sz w:val="28"/>
          <w:szCs w:val="28"/>
        </w:rPr>
        <w:t>法人代表或其授权人签名：</w:t>
      </w:r>
    </w:p>
    <w:p w:rsidR="004D17D0" w:rsidRDefault="004D17D0" w:rsidP="004D17D0">
      <w:pPr>
        <w:spacing w:line="360" w:lineRule="auto"/>
        <w:ind w:firstLine="560"/>
        <w:rPr>
          <w:rFonts w:ascii="仿宋_GB2312" w:eastAsia="仿宋_GB2312" w:hAnsi="微软雅黑"/>
          <w:sz w:val="28"/>
          <w:szCs w:val="28"/>
        </w:rPr>
      </w:pPr>
      <w:r>
        <w:rPr>
          <w:rFonts w:ascii="仿宋_GB2312" w:eastAsia="仿宋_GB2312" w:hAnsi="微软雅黑" w:hint="eastAsia"/>
          <w:sz w:val="28"/>
          <w:szCs w:val="28"/>
        </w:rPr>
        <w:t>投标单位公章：</w:t>
      </w:r>
      <w:bookmarkStart w:id="71" w:name="_Toc225585973"/>
      <w:bookmarkStart w:id="72" w:name="_Toc293480442"/>
      <w:bookmarkStart w:id="73" w:name="_Toc298515605"/>
    </w:p>
    <w:bookmarkEnd w:id="59"/>
    <w:bookmarkEnd w:id="71"/>
    <w:bookmarkEnd w:id="72"/>
    <w:bookmarkEnd w:id="73"/>
    <w:p w:rsidR="004D17D0" w:rsidRPr="004D17D0" w:rsidRDefault="004D17D0"/>
    <w:sectPr w:rsidR="004D17D0" w:rsidRPr="004D17D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B0" w:rsidRDefault="00B624B0" w:rsidP="00A6657B">
      <w:r>
        <w:separator/>
      </w:r>
    </w:p>
  </w:endnote>
  <w:endnote w:type="continuationSeparator" w:id="0">
    <w:p w:rsidR="00B624B0" w:rsidRDefault="00B624B0" w:rsidP="00A6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097490"/>
      <w:docPartObj>
        <w:docPartGallery w:val="Page Numbers (Bottom of Page)"/>
        <w:docPartUnique/>
      </w:docPartObj>
    </w:sdtPr>
    <w:sdtEndPr/>
    <w:sdtContent>
      <w:p w:rsidR="00DC101E" w:rsidRDefault="00DC101E">
        <w:pPr>
          <w:pStyle w:val="a9"/>
          <w:jc w:val="right"/>
        </w:pPr>
        <w:r>
          <w:fldChar w:fldCharType="begin"/>
        </w:r>
        <w:r>
          <w:instrText>PAGE   \* MERGEFORMAT</w:instrText>
        </w:r>
        <w:r>
          <w:fldChar w:fldCharType="separate"/>
        </w:r>
        <w:r w:rsidR="001521CF" w:rsidRPr="001521CF">
          <w:rPr>
            <w:noProof/>
            <w:lang w:val="zh-CN"/>
          </w:rPr>
          <w:t>3</w:t>
        </w:r>
        <w:r>
          <w:fldChar w:fldCharType="end"/>
        </w:r>
      </w:p>
    </w:sdtContent>
  </w:sdt>
  <w:p w:rsidR="00DC101E" w:rsidRDefault="00DC101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B0" w:rsidRDefault="00B624B0" w:rsidP="00A6657B">
      <w:r>
        <w:separator/>
      </w:r>
    </w:p>
  </w:footnote>
  <w:footnote w:type="continuationSeparator" w:id="0">
    <w:p w:rsidR="00B624B0" w:rsidRDefault="00B624B0" w:rsidP="00A66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chineseCountingThousand"/>
      <w:pStyle w:val="1"/>
      <w:suff w:val="nothing"/>
      <w:lvlText w:val="第%1部分"/>
      <w:lvlJc w:val="center"/>
      <w:pPr>
        <w:ind w:left="3682" w:firstLine="288"/>
      </w:pPr>
      <w:rPr>
        <w:rFonts w:hint="eastAsia"/>
        <w:sz w:val="32"/>
        <w:szCs w:val="32"/>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0"/>
    <w:multiLevelType w:val="multilevel"/>
    <w:tmpl w:val="00000010"/>
    <w:lvl w:ilvl="0">
      <w:start w:val="1"/>
      <w:numFmt w:val="decimal"/>
      <w:lvlText w:val="%1"/>
      <w:lvlJc w:val="left"/>
      <w:pPr>
        <w:tabs>
          <w:tab w:val="num" w:pos="425"/>
        </w:tabs>
        <w:ind w:left="425" w:hanging="425"/>
      </w:pPr>
    </w:lvl>
    <w:lvl w:ilvl="1">
      <w:start w:val="1"/>
      <w:numFmt w:val="decimal"/>
      <w:lvlText w:val="%1.%2"/>
      <w:lvlJc w:val="left"/>
      <w:pPr>
        <w:tabs>
          <w:tab w:val="num" w:pos="709"/>
        </w:tabs>
        <w:ind w:left="709"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0000015"/>
    <w:multiLevelType w:val="multilevel"/>
    <w:tmpl w:val="00000015"/>
    <w:lvl w:ilvl="0">
      <w:start w:val="1"/>
      <w:numFmt w:val="decimal"/>
      <w:lvlText w:val="%1"/>
      <w:lvlJc w:val="left"/>
      <w:pPr>
        <w:tabs>
          <w:tab w:val="num" w:pos="425"/>
        </w:tabs>
        <w:ind w:left="425" w:hanging="425"/>
      </w:pPr>
      <w:rPr>
        <w:b/>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nsid w:val="00000018"/>
    <w:multiLevelType w:val="multilevel"/>
    <w:tmpl w:val="00000018"/>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00000019"/>
    <w:multiLevelType w:val="multilevel"/>
    <w:tmpl w:val="8CEEEEBA"/>
    <w:lvl w:ilvl="0">
      <w:start w:val="1"/>
      <w:numFmt w:val="decimal"/>
      <w:lvlText w:val="%1、"/>
      <w:lvlJc w:val="left"/>
      <w:pPr>
        <w:tabs>
          <w:tab w:val="num" w:pos="420"/>
        </w:tabs>
        <w:ind w:left="420" w:hanging="420"/>
      </w:pPr>
      <w:rPr>
        <w:rFonts w:hint="eastAsia"/>
      </w:rPr>
    </w:lvl>
    <w:lvl w:ilvl="1">
      <w:start w:val="1"/>
      <w:numFmt w:val="decimal"/>
      <w:lvlText w:val="（%2）"/>
      <w:lvlJc w:val="left"/>
      <w:pPr>
        <w:tabs>
          <w:tab w:val="num" w:pos="1140"/>
        </w:tabs>
        <w:ind w:left="1140" w:hanging="720"/>
      </w:pPr>
      <w:rPr>
        <w:rFonts w:hint="default"/>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
    <w:nsid w:val="0000001F"/>
    <w:multiLevelType w:val="multilevel"/>
    <w:tmpl w:val="0000001F"/>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20"/>
    <w:multiLevelType w:val="multilevel"/>
    <w:tmpl w:val="00000020"/>
    <w:lvl w:ilvl="0">
      <w:start w:val="1"/>
      <w:numFmt w:val="chineseCountingThousand"/>
      <w:pStyle w:val="2"/>
      <w:lvlText w:val="%1、"/>
      <w:lvlJc w:val="left"/>
      <w:pPr>
        <w:ind w:left="5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0000022"/>
    <w:multiLevelType w:val="multilevel"/>
    <w:tmpl w:val="00000022"/>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rPr>
        <w:b w:val="0"/>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024B19D6"/>
    <w:multiLevelType w:val="multilevel"/>
    <w:tmpl w:val="024B19D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ascii="宋体" w:eastAsia="宋体" w:hAnsi="宋体" w:hint="eastAsia"/>
        <w:b/>
        <w:sz w:val="24"/>
        <w:szCs w:val="24"/>
      </w:rPr>
    </w:lvl>
    <w:lvl w:ilvl="2">
      <w:start w:val="1"/>
      <w:numFmt w:val="decimal"/>
      <w:lvlText w:val="5.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028E3C78"/>
    <w:multiLevelType w:val="hybridMultilevel"/>
    <w:tmpl w:val="2494AE36"/>
    <w:lvl w:ilvl="0" w:tplc="04090011">
      <w:start w:val="1"/>
      <w:numFmt w:val="decimal"/>
      <w:lvlText w:val="%1)"/>
      <w:lvlJc w:val="left"/>
      <w:pPr>
        <w:ind w:left="420" w:hanging="420"/>
      </w:p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30B7A70"/>
    <w:multiLevelType w:val="hybridMultilevel"/>
    <w:tmpl w:val="D5781A6E"/>
    <w:lvl w:ilvl="0" w:tplc="55F87834">
      <w:start w:val="1"/>
      <w:numFmt w:val="japaneseCounting"/>
      <w:lvlText w:val="%1、"/>
      <w:lvlJc w:val="left"/>
      <w:pPr>
        <w:ind w:left="1288" w:hanging="720"/>
      </w:pPr>
      <w:rPr>
        <w:rFonts w:hint="default"/>
        <w:b w:val="0"/>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05A06B5C"/>
    <w:multiLevelType w:val="multilevel"/>
    <w:tmpl w:val="05A06B5C"/>
    <w:lvl w:ilvl="0">
      <w:start w:val="1"/>
      <w:numFmt w:val="decimal"/>
      <w:lvlText w:val="%1"/>
      <w:lvlJc w:val="left"/>
      <w:pPr>
        <w:tabs>
          <w:tab w:val="num" w:pos="425"/>
        </w:tabs>
        <w:ind w:left="425" w:hanging="425"/>
      </w:pPr>
    </w:lvl>
    <w:lvl w:ilvl="1">
      <w:start w:val="1"/>
      <w:numFmt w:val="decimal"/>
      <w:lvlText w:val="%1.%2"/>
      <w:lvlJc w:val="left"/>
      <w:pPr>
        <w:tabs>
          <w:tab w:val="num" w:pos="709"/>
        </w:tabs>
        <w:ind w:left="709"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083F186E"/>
    <w:multiLevelType w:val="hybridMultilevel"/>
    <w:tmpl w:val="C1AEBC32"/>
    <w:lvl w:ilvl="0" w:tplc="59C08B3E">
      <w:start w:val="1"/>
      <w:numFmt w:val="japaneseCounting"/>
      <w:lvlText w:val="第%1章"/>
      <w:lvlJc w:val="left"/>
      <w:pPr>
        <w:ind w:left="1485" w:hanging="1485"/>
      </w:pPr>
      <w:rPr>
        <w:rFonts w:hint="default"/>
      </w:rPr>
    </w:lvl>
    <w:lvl w:ilvl="1" w:tplc="46DE11A6">
      <w:start w:val="7"/>
      <w:numFmt w:val="japaneseCounting"/>
      <w:lvlText w:val="（%2）"/>
      <w:lvlJc w:val="left"/>
      <w:pPr>
        <w:ind w:left="1796" w:hanging="945"/>
      </w:pPr>
      <w:rPr>
        <w:rFonts w:ascii="仿宋_GB2312" w:eastAsia="仿宋_GB2312" w:hint="default"/>
        <w:sz w:val="30"/>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B11486C"/>
    <w:multiLevelType w:val="hybridMultilevel"/>
    <w:tmpl w:val="5062482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46802FE"/>
    <w:multiLevelType w:val="hybridMultilevel"/>
    <w:tmpl w:val="81589956"/>
    <w:lvl w:ilvl="0" w:tplc="2A4631BC">
      <w:start w:val="3"/>
      <w:numFmt w:val="japaneseCounting"/>
      <w:lvlText w:val="%1、"/>
      <w:lvlJc w:val="left"/>
      <w:pPr>
        <w:ind w:left="2008" w:hanging="720"/>
      </w:pPr>
      <w:rPr>
        <w:rFonts w:hint="default"/>
      </w:rPr>
    </w:lvl>
    <w:lvl w:ilvl="1" w:tplc="04090019" w:tentative="1">
      <w:start w:val="1"/>
      <w:numFmt w:val="lowerLetter"/>
      <w:lvlText w:val="%2)"/>
      <w:lvlJc w:val="left"/>
      <w:pPr>
        <w:ind w:left="2128" w:hanging="420"/>
      </w:pPr>
    </w:lvl>
    <w:lvl w:ilvl="2" w:tplc="0409001B" w:tentative="1">
      <w:start w:val="1"/>
      <w:numFmt w:val="lowerRoman"/>
      <w:lvlText w:val="%3."/>
      <w:lvlJc w:val="right"/>
      <w:pPr>
        <w:ind w:left="2548" w:hanging="420"/>
      </w:pPr>
    </w:lvl>
    <w:lvl w:ilvl="3" w:tplc="0409000F" w:tentative="1">
      <w:start w:val="1"/>
      <w:numFmt w:val="decimal"/>
      <w:lvlText w:val="%4."/>
      <w:lvlJc w:val="left"/>
      <w:pPr>
        <w:ind w:left="2968" w:hanging="420"/>
      </w:pPr>
    </w:lvl>
    <w:lvl w:ilvl="4" w:tplc="04090019" w:tentative="1">
      <w:start w:val="1"/>
      <w:numFmt w:val="lowerLetter"/>
      <w:lvlText w:val="%5)"/>
      <w:lvlJc w:val="left"/>
      <w:pPr>
        <w:ind w:left="3388" w:hanging="420"/>
      </w:pPr>
    </w:lvl>
    <w:lvl w:ilvl="5" w:tplc="0409001B" w:tentative="1">
      <w:start w:val="1"/>
      <w:numFmt w:val="lowerRoman"/>
      <w:lvlText w:val="%6."/>
      <w:lvlJc w:val="right"/>
      <w:pPr>
        <w:ind w:left="3808" w:hanging="420"/>
      </w:pPr>
    </w:lvl>
    <w:lvl w:ilvl="6" w:tplc="0409000F" w:tentative="1">
      <w:start w:val="1"/>
      <w:numFmt w:val="decimal"/>
      <w:lvlText w:val="%7."/>
      <w:lvlJc w:val="left"/>
      <w:pPr>
        <w:ind w:left="4228" w:hanging="420"/>
      </w:pPr>
    </w:lvl>
    <w:lvl w:ilvl="7" w:tplc="04090019" w:tentative="1">
      <w:start w:val="1"/>
      <w:numFmt w:val="lowerLetter"/>
      <w:lvlText w:val="%8)"/>
      <w:lvlJc w:val="left"/>
      <w:pPr>
        <w:ind w:left="4648" w:hanging="420"/>
      </w:pPr>
    </w:lvl>
    <w:lvl w:ilvl="8" w:tplc="0409001B" w:tentative="1">
      <w:start w:val="1"/>
      <w:numFmt w:val="lowerRoman"/>
      <w:lvlText w:val="%9."/>
      <w:lvlJc w:val="right"/>
      <w:pPr>
        <w:ind w:left="5068" w:hanging="420"/>
      </w:pPr>
    </w:lvl>
  </w:abstractNum>
  <w:abstractNum w:abstractNumId="15">
    <w:nsid w:val="1A810782"/>
    <w:multiLevelType w:val="multilevel"/>
    <w:tmpl w:val="1A810782"/>
    <w:lvl w:ilvl="0">
      <w:start w:val="1"/>
      <w:numFmt w:val="bullet"/>
      <w:lvlText w:val=""/>
      <w:lvlJc w:val="left"/>
      <w:pPr>
        <w:tabs>
          <w:tab w:val="num" w:pos="5886"/>
        </w:tabs>
        <w:ind w:left="5886" w:hanging="45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4D281D"/>
    <w:multiLevelType w:val="multilevel"/>
    <w:tmpl w:val="294D281D"/>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rPr>
    </w:lvl>
    <w:lvl w:ilvl="2">
      <w:start w:val="1"/>
      <w:numFmt w:val="decimal"/>
      <w:lvlText w:val="3.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nsid w:val="2C7A7267"/>
    <w:multiLevelType w:val="multilevel"/>
    <w:tmpl w:val="2C7A7267"/>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52F26368"/>
    <w:multiLevelType w:val="multilevel"/>
    <w:tmpl w:val="52F2636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58840AE8"/>
    <w:multiLevelType w:val="multilevel"/>
    <w:tmpl w:val="58840AE8"/>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val="0"/>
      </w:rPr>
    </w:lvl>
    <w:lvl w:ilvl="2">
      <w:start w:val="1"/>
      <w:numFmt w:val="decimal"/>
      <w:lvlText w:val="4.1.%3"/>
      <w:lvlJc w:val="left"/>
      <w:pPr>
        <w:tabs>
          <w:tab w:val="num" w:pos="1418"/>
        </w:tabs>
        <w:ind w:left="1418" w:hanging="567"/>
      </w:pPr>
      <w:rPr>
        <w:rFonts w:hint="eastAsia"/>
      </w:rPr>
    </w:lvl>
    <w:lvl w:ilvl="3">
      <w:start w:val="1"/>
      <w:numFmt w:val="bullet"/>
      <w:lvlText w:val=""/>
      <w:lvlJc w:val="left"/>
      <w:pPr>
        <w:tabs>
          <w:tab w:val="num" w:pos="1984"/>
        </w:tabs>
        <w:ind w:left="1984" w:hanging="708"/>
      </w:pPr>
      <w:rPr>
        <w:rFonts w:ascii="Wingdings" w:hAnsi="Wingdings" w:hint="default"/>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nsid w:val="657F16F0"/>
    <w:multiLevelType w:val="hybridMultilevel"/>
    <w:tmpl w:val="C0286010"/>
    <w:lvl w:ilvl="0" w:tplc="04090013">
      <w:start w:val="1"/>
      <w:numFmt w:val="chineseCountingThousand"/>
      <w:lvlText w:val="%1、"/>
      <w:lvlJc w:val="left"/>
      <w:pPr>
        <w:ind w:left="562"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9A0709B"/>
    <w:multiLevelType w:val="hybridMultilevel"/>
    <w:tmpl w:val="E224FDD4"/>
    <w:lvl w:ilvl="0" w:tplc="A796AEA0">
      <w:start w:val="3"/>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2">
    <w:nsid w:val="7F094F47"/>
    <w:multiLevelType w:val="multilevel"/>
    <w:tmpl w:val="7F094F47"/>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b/>
      </w:rPr>
    </w:lvl>
    <w:lvl w:ilvl="2">
      <w:start w:val="1"/>
      <w:numFmt w:val="decimal"/>
      <w:lvlText w:val="5.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2"/>
  </w:num>
  <w:num w:numId="2">
    <w:abstractNumId w:val="10"/>
  </w:num>
  <w:num w:numId="3">
    <w:abstractNumId w:val="0"/>
  </w:num>
  <w:num w:numId="4">
    <w:abstractNumId w:val="6"/>
  </w:num>
  <w:num w:numId="5">
    <w:abstractNumId w:val="1"/>
  </w:num>
  <w:num w:numId="6">
    <w:abstractNumId w:val="19"/>
  </w:num>
  <w:num w:numId="7">
    <w:abstractNumId w:val="11"/>
  </w:num>
  <w:num w:numId="8">
    <w:abstractNumId w:val="22"/>
  </w:num>
  <w:num w:numId="9">
    <w:abstractNumId w:val="15"/>
  </w:num>
  <w:num w:numId="10">
    <w:abstractNumId w:val="4"/>
  </w:num>
  <w:num w:numId="11">
    <w:abstractNumId w:val="2"/>
  </w:num>
  <w:num w:numId="12">
    <w:abstractNumId w:val="16"/>
  </w:num>
  <w:num w:numId="13">
    <w:abstractNumId w:val="18"/>
  </w:num>
  <w:num w:numId="14">
    <w:abstractNumId w:val="8"/>
  </w:num>
  <w:num w:numId="15">
    <w:abstractNumId w:val="7"/>
  </w:num>
  <w:num w:numId="16">
    <w:abstractNumId w:val="3"/>
  </w:num>
  <w:num w:numId="17">
    <w:abstractNumId w:val="5"/>
  </w:num>
  <w:num w:numId="18">
    <w:abstractNumId w:val="17"/>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9"/>
  </w:num>
  <w:num w:numId="22">
    <w:abstractNumId w:val="13"/>
  </w:num>
  <w:num w:numId="23">
    <w:abstractNumId w:val="2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D0"/>
    <w:rsid w:val="00001C5A"/>
    <w:rsid w:val="000C57E0"/>
    <w:rsid w:val="001521CF"/>
    <w:rsid w:val="00177ABA"/>
    <w:rsid w:val="00213637"/>
    <w:rsid w:val="002E515C"/>
    <w:rsid w:val="00321FB9"/>
    <w:rsid w:val="00360F45"/>
    <w:rsid w:val="003F6CEA"/>
    <w:rsid w:val="004C3962"/>
    <w:rsid w:val="004C4E04"/>
    <w:rsid w:val="004D17D0"/>
    <w:rsid w:val="004E19DD"/>
    <w:rsid w:val="004E504A"/>
    <w:rsid w:val="004E5A3C"/>
    <w:rsid w:val="004F6372"/>
    <w:rsid w:val="005833F7"/>
    <w:rsid w:val="005A0C08"/>
    <w:rsid w:val="0061073A"/>
    <w:rsid w:val="006502FE"/>
    <w:rsid w:val="006A0237"/>
    <w:rsid w:val="006C57CB"/>
    <w:rsid w:val="006C644E"/>
    <w:rsid w:val="007033C8"/>
    <w:rsid w:val="00725FBB"/>
    <w:rsid w:val="00754990"/>
    <w:rsid w:val="007A7A5E"/>
    <w:rsid w:val="007D49FC"/>
    <w:rsid w:val="007E42F0"/>
    <w:rsid w:val="00891AB5"/>
    <w:rsid w:val="008F5AC3"/>
    <w:rsid w:val="00990461"/>
    <w:rsid w:val="009B1422"/>
    <w:rsid w:val="009D1454"/>
    <w:rsid w:val="009F2CA2"/>
    <w:rsid w:val="00A6657B"/>
    <w:rsid w:val="00AC04B0"/>
    <w:rsid w:val="00AE27D8"/>
    <w:rsid w:val="00B13F1C"/>
    <w:rsid w:val="00B27C67"/>
    <w:rsid w:val="00B624B0"/>
    <w:rsid w:val="00BB4900"/>
    <w:rsid w:val="00C70C0E"/>
    <w:rsid w:val="00C72C23"/>
    <w:rsid w:val="00C97C6B"/>
    <w:rsid w:val="00D54087"/>
    <w:rsid w:val="00D561B8"/>
    <w:rsid w:val="00DC101E"/>
    <w:rsid w:val="00E0099F"/>
    <w:rsid w:val="00E65C31"/>
    <w:rsid w:val="00E865B5"/>
    <w:rsid w:val="00E95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D0"/>
    <w:pPr>
      <w:widowControl w:val="0"/>
      <w:jc w:val="both"/>
    </w:pPr>
    <w:rPr>
      <w:rFonts w:ascii="Calibri" w:eastAsia="宋体" w:hAnsi="Calibri" w:cs="Times New Roman"/>
    </w:rPr>
  </w:style>
  <w:style w:type="paragraph" w:styleId="10">
    <w:name w:val="heading 1"/>
    <w:basedOn w:val="a"/>
    <w:next w:val="a"/>
    <w:link w:val="1Char"/>
    <w:uiPriority w:val="9"/>
    <w:qFormat/>
    <w:rsid w:val="004D17D0"/>
    <w:pPr>
      <w:keepNext/>
      <w:keepLines/>
      <w:spacing w:before="340" w:after="330" w:line="578" w:lineRule="auto"/>
      <w:outlineLvl w:val="0"/>
    </w:pPr>
    <w:rPr>
      <w:b/>
      <w:bCs/>
      <w:kern w:val="44"/>
      <w:sz w:val="44"/>
      <w:szCs w:val="44"/>
    </w:rPr>
  </w:style>
  <w:style w:type="paragraph" w:styleId="20">
    <w:name w:val="heading 2"/>
    <w:basedOn w:val="a"/>
    <w:next w:val="a0"/>
    <w:link w:val="2Char"/>
    <w:qFormat/>
    <w:rsid w:val="004D17D0"/>
    <w:pPr>
      <w:keepLines/>
      <w:spacing w:line="360" w:lineRule="auto"/>
      <w:outlineLvl w:val="1"/>
    </w:pPr>
    <w:rPr>
      <w:rFonts w:ascii="Arial" w:eastAsia="楷体_GB2312" w:hAnsi="Arial"/>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link w:val="a4"/>
    <w:uiPriority w:val="99"/>
    <w:rsid w:val="004D17D0"/>
    <w:rPr>
      <w:rFonts w:ascii="宋体" w:hAnsi="Courier New"/>
      <w:sz w:val="24"/>
      <w:szCs w:val="24"/>
    </w:rPr>
  </w:style>
  <w:style w:type="paragraph" w:styleId="a4">
    <w:name w:val="Plain Text"/>
    <w:basedOn w:val="a"/>
    <w:link w:val="Char"/>
    <w:uiPriority w:val="99"/>
    <w:rsid w:val="004D17D0"/>
    <w:pPr>
      <w:spacing w:beforeLines="50" w:before="156" w:afterLines="50" w:after="156" w:line="400" w:lineRule="exact"/>
    </w:pPr>
    <w:rPr>
      <w:rFonts w:ascii="宋体" w:eastAsiaTheme="minorEastAsia" w:hAnsi="Courier New" w:cstheme="minorBidi"/>
      <w:sz w:val="24"/>
      <w:szCs w:val="24"/>
    </w:rPr>
  </w:style>
  <w:style w:type="character" w:customStyle="1" w:styleId="Char1">
    <w:name w:val="纯文本 Char1"/>
    <w:basedOn w:val="a1"/>
    <w:uiPriority w:val="99"/>
    <w:semiHidden/>
    <w:rsid w:val="004D17D0"/>
    <w:rPr>
      <w:rFonts w:ascii="宋体" w:eastAsia="宋体" w:hAnsi="Courier New" w:cs="Courier New"/>
      <w:szCs w:val="21"/>
    </w:rPr>
  </w:style>
  <w:style w:type="paragraph" w:styleId="a5">
    <w:name w:val="List Paragraph"/>
    <w:basedOn w:val="a"/>
    <w:uiPriority w:val="34"/>
    <w:qFormat/>
    <w:rsid w:val="004D17D0"/>
    <w:pPr>
      <w:ind w:firstLineChars="200" w:firstLine="420"/>
    </w:pPr>
  </w:style>
  <w:style w:type="character" w:styleId="a6">
    <w:name w:val="Hyperlink"/>
    <w:rsid w:val="004D17D0"/>
    <w:rPr>
      <w:color w:val="0000FF"/>
      <w:u w:val="single"/>
    </w:rPr>
  </w:style>
  <w:style w:type="character" w:customStyle="1" w:styleId="2Char">
    <w:name w:val="标题 2 Char"/>
    <w:basedOn w:val="a1"/>
    <w:link w:val="20"/>
    <w:rsid w:val="004D17D0"/>
    <w:rPr>
      <w:rFonts w:ascii="Arial" w:eastAsia="楷体_GB2312" w:hAnsi="Arial" w:cs="Times New Roman"/>
      <w:b/>
      <w:sz w:val="24"/>
      <w:szCs w:val="20"/>
    </w:rPr>
  </w:style>
  <w:style w:type="paragraph" w:styleId="a0">
    <w:name w:val="Normal Indent"/>
    <w:basedOn w:val="a"/>
    <w:rsid w:val="004D17D0"/>
    <w:pPr>
      <w:adjustRightInd w:val="0"/>
      <w:spacing w:line="360" w:lineRule="auto"/>
      <w:ind w:firstLine="420"/>
      <w:textAlignment w:val="baseline"/>
    </w:pPr>
    <w:rPr>
      <w:rFonts w:ascii="Times New Roman" w:eastAsia="楷体_GB2312" w:hAnsi="Times New Roman"/>
      <w:kern w:val="0"/>
      <w:sz w:val="24"/>
      <w:szCs w:val="20"/>
    </w:rPr>
  </w:style>
  <w:style w:type="paragraph" w:customStyle="1" w:styleId="1">
    <w:name w:val="自定标题1"/>
    <w:basedOn w:val="10"/>
    <w:rsid w:val="004D17D0"/>
    <w:pPr>
      <w:numPr>
        <w:numId w:val="3"/>
      </w:numPr>
      <w:tabs>
        <w:tab w:val="num" w:pos="360"/>
      </w:tabs>
      <w:spacing w:before="120" w:after="120" w:line="360" w:lineRule="auto"/>
      <w:ind w:left="0" w:firstLine="0"/>
      <w:jc w:val="center"/>
    </w:pPr>
    <w:rPr>
      <w:rFonts w:ascii="仿宋_GB2312" w:eastAsia="仿宋_GB2312" w:hAnsi="宋体" w:cs="Tahoma"/>
      <w:spacing w:val="8"/>
      <w:sz w:val="32"/>
      <w:szCs w:val="32"/>
    </w:rPr>
  </w:style>
  <w:style w:type="paragraph" w:customStyle="1" w:styleId="2">
    <w:name w:val="自定标题2"/>
    <w:basedOn w:val="a"/>
    <w:rsid w:val="004D17D0"/>
    <w:pPr>
      <w:keepNext/>
      <w:keepLines/>
      <w:numPr>
        <w:numId w:val="4"/>
      </w:numPr>
      <w:spacing w:beforeLines="50" w:before="156" w:afterLines="50" w:after="156" w:line="360" w:lineRule="auto"/>
      <w:ind w:left="420"/>
      <w:jc w:val="left"/>
      <w:outlineLvl w:val="1"/>
    </w:pPr>
    <w:rPr>
      <w:rFonts w:ascii="仿宋_GB2312" w:eastAsia="仿宋_GB2312" w:hAnsi="Arial"/>
      <w:b/>
      <w:bCs/>
      <w:sz w:val="28"/>
      <w:szCs w:val="28"/>
    </w:rPr>
  </w:style>
  <w:style w:type="paragraph" w:customStyle="1" w:styleId="11">
    <w:name w:val="带编号正文1"/>
    <w:basedOn w:val="a"/>
    <w:rsid w:val="004D17D0"/>
    <w:pPr>
      <w:spacing w:line="360" w:lineRule="auto"/>
      <w:ind w:firstLineChars="200" w:firstLine="480"/>
      <w:jc w:val="left"/>
    </w:pPr>
    <w:rPr>
      <w:rFonts w:ascii="仿宋_GB2312" w:eastAsia="仿宋_GB2312" w:hAnsi="宋体"/>
      <w:sz w:val="24"/>
      <w:szCs w:val="28"/>
    </w:rPr>
  </w:style>
  <w:style w:type="paragraph" w:customStyle="1" w:styleId="12">
    <w:name w:val="列出段落1"/>
    <w:basedOn w:val="a"/>
    <w:uiPriority w:val="34"/>
    <w:qFormat/>
    <w:rsid w:val="004D17D0"/>
    <w:pPr>
      <w:ind w:firstLineChars="200" w:firstLine="420"/>
    </w:pPr>
  </w:style>
  <w:style w:type="paragraph" w:customStyle="1" w:styleId="A7">
    <w:name w:val="正文 A"/>
    <w:basedOn w:val="a"/>
    <w:rsid w:val="004D17D0"/>
    <w:pPr>
      <w:spacing w:line="312" w:lineRule="atLeast"/>
    </w:pPr>
    <w:rPr>
      <w:rFonts w:ascii="Times New Roman" w:eastAsia="Arial Unicode MS" w:hAnsi="Times New Roman" w:cs="Arial Unicode MS"/>
      <w:color w:val="000000"/>
      <w:kern w:val="0"/>
      <w:szCs w:val="21"/>
    </w:rPr>
  </w:style>
  <w:style w:type="character" w:customStyle="1" w:styleId="15">
    <w:name w:val="15"/>
    <w:basedOn w:val="a1"/>
    <w:rsid w:val="004D17D0"/>
    <w:rPr>
      <w:rFonts w:ascii="Times New Roman" w:hAnsi="Times New Roman" w:cs="Times New Roman" w:hint="default"/>
    </w:rPr>
  </w:style>
  <w:style w:type="table" w:customStyle="1" w:styleId="TableNormal">
    <w:name w:val="Table Normal"/>
    <w:basedOn w:val="a2"/>
    <w:rsid w:val="004D17D0"/>
    <w:rPr>
      <w:rFonts w:ascii="Times New Roman" w:eastAsia="Times New Roman" w:hAnsi="Times New Roman" w:cs="Times New Roman"/>
      <w:kern w:val="0"/>
      <w:sz w:val="20"/>
      <w:szCs w:val="20"/>
    </w:rPr>
    <w:tblPr>
      <w:tblInd w:w="0" w:type="nil"/>
      <w:tblCellMar>
        <w:left w:w="0" w:type="dxa"/>
        <w:right w:w="0" w:type="dxa"/>
      </w:tblCellMar>
    </w:tblPr>
  </w:style>
  <w:style w:type="character" w:customStyle="1" w:styleId="1Char">
    <w:name w:val="标题 1 Char"/>
    <w:basedOn w:val="a1"/>
    <w:link w:val="10"/>
    <w:uiPriority w:val="9"/>
    <w:rsid w:val="004D17D0"/>
    <w:rPr>
      <w:rFonts w:ascii="Calibri" w:eastAsia="宋体" w:hAnsi="Calibri" w:cs="Times New Roman"/>
      <w:b/>
      <w:bCs/>
      <w:kern w:val="44"/>
      <w:sz w:val="44"/>
      <w:szCs w:val="44"/>
    </w:rPr>
  </w:style>
  <w:style w:type="paragraph" w:styleId="a8">
    <w:name w:val="header"/>
    <w:basedOn w:val="a"/>
    <w:link w:val="Char0"/>
    <w:uiPriority w:val="99"/>
    <w:unhideWhenUsed/>
    <w:rsid w:val="00A665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A6657B"/>
    <w:rPr>
      <w:rFonts w:ascii="Calibri" w:eastAsia="宋体" w:hAnsi="Calibri" w:cs="Times New Roman"/>
      <w:sz w:val="18"/>
      <w:szCs w:val="18"/>
    </w:rPr>
  </w:style>
  <w:style w:type="paragraph" w:styleId="a9">
    <w:name w:val="footer"/>
    <w:basedOn w:val="a"/>
    <w:link w:val="Char2"/>
    <w:uiPriority w:val="99"/>
    <w:unhideWhenUsed/>
    <w:rsid w:val="00A6657B"/>
    <w:pPr>
      <w:tabs>
        <w:tab w:val="center" w:pos="4153"/>
        <w:tab w:val="right" w:pos="8306"/>
      </w:tabs>
      <w:snapToGrid w:val="0"/>
      <w:jc w:val="left"/>
    </w:pPr>
    <w:rPr>
      <w:sz w:val="18"/>
      <w:szCs w:val="18"/>
    </w:rPr>
  </w:style>
  <w:style w:type="character" w:customStyle="1" w:styleId="Char2">
    <w:name w:val="页脚 Char"/>
    <w:basedOn w:val="a1"/>
    <w:link w:val="a9"/>
    <w:uiPriority w:val="99"/>
    <w:rsid w:val="00A6657B"/>
    <w:rPr>
      <w:rFonts w:ascii="Calibri" w:eastAsia="宋体" w:hAnsi="Calibri" w:cs="Times New Roman"/>
      <w:sz w:val="18"/>
      <w:szCs w:val="18"/>
    </w:rPr>
  </w:style>
  <w:style w:type="character" w:customStyle="1" w:styleId="Char3">
    <w:name w:val="日期 Char"/>
    <w:link w:val="aa"/>
    <w:rsid w:val="00754990"/>
    <w:rPr>
      <w:rFonts w:eastAsia="楷体_GB2312"/>
      <w:sz w:val="32"/>
    </w:rPr>
  </w:style>
  <w:style w:type="paragraph" w:styleId="aa">
    <w:name w:val="Date"/>
    <w:basedOn w:val="a"/>
    <w:next w:val="a"/>
    <w:link w:val="Char3"/>
    <w:rsid w:val="00754990"/>
    <w:pPr>
      <w:ind w:leftChars="2500" w:left="2500"/>
    </w:pPr>
    <w:rPr>
      <w:rFonts w:asciiTheme="minorHAnsi" w:eastAsia="楷体_GB2312" w:hAnsiTheme="minorHAnsi" w:cstheme="minorBidi"/>
      <w:sz w:val="32"/>
    </w:rPr>
  </w:style>
  <w:style w:type="character" w:customStyle="1" w:styleId="Char10">
    <w:name w:val="日期 Char1"/>
    <w:basedOn w:val="a1"/>
    <w:uiPriority w:val="99"/>
    <w:semiHidden/>
    <w:rsid w:val="00754990"/>
    <w:rPr>
      <w:rFonts w:ascii="Calibri" w:eastAsia="宋体" w:hAnsi="Calibri" w:cs="Times New Roman"/>
    </w:rPr>
  </w:style>
  <w:style w:type="paragraph" w:styleId="21">
    <w:name w:val="Body Text 2"/>
    <w:basedOn w:val="a"/>
    <w:link w:val="2Char0"/>
    <w:rsid w:val="00754990"/>
    <w:pPr>
      <w:widowControl/>
      <w:snapToGrid w:val="0"/>
      <w:spacing w:before="50" w:afterLines="50" w:after="156" w:line="400" w:lineRule="exact"/>
      <w:jc w:val="left"/>
    </w:pPr>
    <w:rPr>
      <w:rFonts w:ascii="宋体" w:hAnsi="宋体"/>
      <w:color w:val="000000"/>
      <w:sz w:val="24"/>
      <w:szCs w:val="24"/>
    </w:rPr>
  </w:style>
  <w:style w:type="character" w:customStyle="1" w:styleId="2Char0">
    <w:name w:val="正文文本 2 Char"/>
    <w:basedOn w:val="a1"/>
    <w:link w:val="21"/>
    <w:rsid w:val="00754990"/>
    <w:rPr>
      <w:rFonts w:ascii="宋体" w:eastAsia="宋体" w:hAnsi="宋体"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D0"/>
    <w:pPr>
      <w:widowControl w:val="0"/>
      <w:jc w:val="both"/>
    </w:pPr>
    <w:rPr>
      <w:rFonts w:ascii="Calibri" w:eastAsia="宋体" w:hAnsi="Calibri" w:cs="Times New Roman"/>
    </w:rPr>
  </w:style>
  <w:style w:type="paragraph" w:styleId="10">
    <w:name w:val="heading 1"/>
    <w:basedOn w:val="a"/>
    <w:next w:val="a"/>
    <w:link w:val="1Char"/>
    <w:uiPriority w:val="9"/>
    <w:qFormat/>
    <w:rsid w:val="004D17D0"/>
    <w:pPr>
      <w:keepNext/>
      <w:keepLines/>
      <w:spacing w:before="340" w:after="330" w:line="578" w:lineRule="auto"/>
      <w:outlineLvl w:val="0"/>
    </w:pPr>
    <w:rPr>
      <w:b/>
      <w:bCs/>
      <w:kern w:val="44"/>
      <w:sz w:val="44"/>
      <w:szCs w:val="44"/>
    </w:rPr>
  </w:style>
  <w:style w:type="paragraph" w:styleId="20">
    <w:name w:val="heading 2"/>
    <w:basedOn w:val="a"/>
    <w:next w:val="a0"/>
    <w:link w:val="2Char"/>
    <w:qFormat/>
    <w:rsid w:val="004D17D0"/>
    <w:pPr>
      <w:keepLines/>
      <w:spacing w:line="360" w:lineRule="auto"/>
      <w:outlineLvl w:val="1"/>
    </w:pPr>
    <w:rPr>
      <w:rFonts w:ascii="Arial" w:eastAsia="楷体_GB2312" w:hAnsi="Arial"/>
      <w:b/>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
    <w:name w:val="纯文本 Char"/>
    <w:link w:val="a4"/>
    <w:uiPriority w:val="99"/>
    <w:rsid w:val="004D17D0"/>
    <w:rPr>
      <w:rFonts w:ascii="宋体" w:hAnsi="Courier New"/>
      <w:sz w:val="24"/>
      <w:szCs w:val="24"/>
    </w:rPr>
  </w:style>
  <w:style w:type="paragraph" w:styleId="a4">
    <w:name w:val="Plain Text"/>
    <w:basedOn w:val="a"/>
    <w:link w:val="Char"/>
    <w:uiPriority w:val="99"/>
    <w:rsid w:val="004D17D0"/>
    <w:pPr>
      <w:spacing w:beforeLines="50" w:before="156" w:afterLines="50" w:after="156" w:line="400" w:lineRule="exact"/>
    </w:pPr>
    <w:rPr>
      <w:rFonts w:ascii="宋体" w:eastAsiaTheme="minorEastAsia" w:hAnsi="Courier New" w:cstheme="minorBidi"/>
      <w:sz w:val="24"/>
      <w:szCs w:val="24"/>
    </w:rPr>
  </w:style>
  <w:style w:type="character" w:customStyle="1" w:styleId="Char1">
    <w:name w:val="纯文本 Char1"/>
    <w:basedOn w:val="a1"/>
    <w:uiPriority w:val="99"/>
    <w:semiHidden/>
    <w:rsid w:val="004D17D0"/>
    <w:rPr>
      <w:rFonts w:ascii="宋体" w:eastAsia="宋体" w:hAnsi="Courier New" w:cs="Courier New"/>
      <w:szCs w:val="21"/>
    </w:rPr>
  </w:style>
  <w:style w:type="paragraph" w:styleId="a5">
    <w:name w:val="List Paragraph"/>
    <w:basedOn w:val="a"/>
    <w:uiPriority w:val="34"/>
    <w:qFormat/>
    <w:rsid w:val="004D17D0"/>
    <w:pPr>
      <w:ind w:firstLineChars="200" w:firstLine="420"/>
    </w:pPr>
  </w:style>
  <w:style w:type="character" w:styleId="a6">
    <w:name w:val="Hyperlink"/>
    <w:rsid w:val="004D17D0"/>
    <w:rPr>
      <w:color w:val="0000FF"/>
      <w:u w:val="single"/>
    </w:rPr>
  </w:style>
  <w:style w:type="character" w:customStyle="1" w:styleId="2Char">
    <w:name w:val="标题 2 Char"/>
    <w:basedOn w:val="a1"/>
    <w:link w:val="20"/>
    <w:rsid w:val="004D17D0"/>
    <w:rPr>
      <w:rFonts w:ascii="Arial" w:eastAsia="楷体_GB2312" w:hAnsi="Arial" w:cs="Times New Roman"/>
      <w:b/>
      <w:sz w:val="24"/>
      <w:szCs w:val="20"/>
    </w:rPr>
  </w:style>
  <w:style w:type="paragraph" w:styleId="a0">
    <w:name w:val="Normal Indent"/>
    <w:basedOn w:val="a"/>
    <w:rsid w:val="004D17D0"/>
    <w:pPr>
      <w:adjustRightInd w:val="0"/>
      <w:spacing w:line="360" w:lineRule="auto"/>
      <w:ind w:firstLine="420"/>
      <w:textAlignment w:val="baseline"/>
    </w:pPr>
    <w:rPr>
      <w:rFonts w:ascii="Times New Roman" w:eastAsia="楷体_GB2312" w:hAnsi="Times New Roman"/>
      <w:kern w:val="0"/>
      <w:sz w:val="24"/>
      <w:szCs w:val="20"/>
    </w:rPr>
  </w:style>
  <w:style w:type="paragraph" w:customStyle="1" w:styleId="1">
    <w:name w:val="自定标题1"/>
    <w:basedOn w:val="10"/>
    <w:rsid w:val="004D17D0"/>
    <w:pPr>
      <w:numPr>
        <w:numId w:val="3"/>
      </w:numPr>
      <w:tabs>
        <w:tab w:val="num" w:pos="360"/>
      </w:tabs>
      <w:spacing w:before="120" w:after="120" w:line="360" w:lineRule="auto"/>
      <w:ind w:left="0" w:firstLine="0"/>
      <w:jc w:val="center"/>
    </w:pPr>
    <w:rPr>
      <w:rFonts w:ascii="仿宋_GB2312" w:eastAsia="仿宋_GB2312" w:hAnsi="宋体" w:cs="Tahoma"/>
      <w:spacing w:val="8"/>
      <w:sz w:val="32"/>
      <w:szCs w:val="32"/>
    </w:rPr>
  </w:style>
  <w:style w:type="paragraph" w:customStyle="1" w:styleId="2">
    <w:name w:val="自定标题2"/>
    <w:basedOn w:val="a"/>
    <w:rsid w:val="004D17D0"/>
    <w:pPr>
      <w:keepNext/>
      <w:keepLines/>
      <w:numPr>
        <w:numId w:val="4"/>
      </w:numPr>
      <w:spacing w:beforeLines="50" w:before="156" w:afterLines="50" w:after="156" w:line="360" w:lineRule="auto"/>
      <w:ind w:left="420"/>
      <w:jc w:val="left"/>
      <w:outlineLvl w:val="1"/>
    </w:pPr>
    <w:rPr>
      <w:rFonts w:ascii="仿宋_GB2312" w:eastAsia="仿宋_GB2312" w:hAnsi="Arial"/>
      <w:b/>
      <w:bCs/>
      <w:sz w:val="28"/>
      <w:szCs w:val="28"/>
    </w:rPr>
  </w:style>
  <w:style w:type="paragraph" w:customStyle="1" w:styleId="11">
    <w:name w:val="带编号正文1"/>
    <w:basedOn w:val="a"/>
    <w:rsid w:val="004D17D0"/>
    <w:pPr>
      <w:spacing w:line="360" w:lineRule="auto"/>
      <w:ind w:firstLineChars="200" w:firstLine="480"/>
      <w:jc w:val="left"/>
    </w:pPr>
    <w:rPr>
      <w:rFonts w:ascii="仿宋_GB2312" w:eastAsia="仿宋_GB2312" w:hAnsi="宋体"/>
      <w:sz w:val="24"/>
      <w:szCs w:val="28"/>
    </w:rPr>
  </w:style>
  <w:style w:type="paragraph" w:customStyle="1" w:styleId="12">
    <w:name w:val="列出段落1"/>
    <w:basedOn w:val="a"/>
    <w:uiPriority w:val="34"/>
    <w:qFormat/>
    <w:rsid w:val="004D17D0"/>
    <w:pPr>
      <w:ind w:firstLineChars="200" w:firstLine="420"/>
    </w:pPr>
  </w:style>
  <w:style w:type="paragraph" w:customStyle="1" w:styleId="A7">
    <w:name w:val="正文 A"/>
    <w:basedOn w:val="a"/>
    <w:rsid w:val="004D17D0"/>
    <w:pPr>
      <w:spacing w:line="312" w:lineRule="atLeast"/>
    </w:pPr>
    <w:rPr>
      <w:rFonts w:ascii="Times New Roman" w:eastAsia="Arial Unicode MS" w:hAnsi="Times New Roman" w:cs="Arial Unicode MS"/>
      <w:color w:val="000000"/>
      <w:kern w:val="0"/>
      <w:szCs w:val="21"/>
    </w:rPr>
  </w:style>
  <w:style w:type="character" w:customStyle="1" w:styleId="15">
    <w:name w:val="15"/>
    <w:basedOn w:val="a1"/>
    <w:rsid w:val="004D17D0"/>
    <w:rPr>
      <w:rFonts w:ascii="Times New Roman" w:hAnsi="Times New Roman" w:cs="Times New Roman" w:hint="default"/>
    </w:rPr>
  </w:style>
  <w:style w:type="table" w:customStyle="1" w:styleId="TableNormal">
    <w:name w:val="Table Normal"/>
    <w:basedOn w:val="a2"/>
    <w:rsid w:val="004D17D0"/>
    <w:rPr>
      <w:rFonts w:ascii="Times New Roman" w:eastAsia="Times New Roman" w:hAnsi="Times New Roman" w:cs="Times New Roman"/>
      <w:kern w:val="0"/>
      <w:sz w:val="20"/>
      <w:szCs w:val="20"/>
    </w:rPr>
    <w:tblPr>
      <w:tblInd w:w="0" w:type="nil"/>
      <w:tblCellMar>
        <w:left w:w="0" w:type="dxa"/>
        <w:right w:w="0" w:type="dxa"/>
      </w:tblCellMar>
    </w:tblPr>
  </w:style>
  <w:style w:type="character" w:customStyle="1" w:styleId="1Char">
    <w:name w:val="标题 1 Char"/>
    <w:basedOn w:val="a1"/>
    <w:link w:val="10"/>
    <w:uiPriority w:val="9"/>
    <w:rsid w:val="004D17D0"/>
    <w:rPr>
      <w:rFonts w:ascii="Calibri" w:eastAsia="宋体" w:hAnsi="Calibri" w:cs="Times New Roman"/>
      <w:b/>
      <w:bCs/>
      <w:kern w:val="44"/>
      <w:sz w:val="44"/>
      <w:szCs w:val="44"/>
    </w:rPr>
  </w:style>
  <w:style w:type="paragraph" w:styleId="a8">
    <w:name w:val="header"/>
    <w:basedOn w:val="a"/>
    <w:link w:val="Char0"/>
    <w:uiPriority w:val="99"/>
    <w:unhideWhenUsed/>
    <w:rsid w:val="00A665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8"/>
    <w:uiPriority w:val="99"/>
    <w:rsid w:val="00A6657B"/>
    <w:rPr>
      <w:rFonts w:ascii="Calibri" w:eastAsia="宋体" w:hAnsi="Calibri" w:cs="Times New Roman"/>
      <w:sz w:val="18"/>
      <w:szCs w:val="18"/>
    </w:rPr>
  </w:style>
  <w:style w:type="paragraph" w:styleId="a9">
    <w:name w:val="footer"/>
    <w:basedOn w:val="a"/>
    <w:link w:val="Char2"/>
    <w:uiPriority w:val="99"/>
    <w:unhideWhenUsed/>
    <w:rsid w:val="00A6657B"/>
    <w:pPr>
      <w:tabs>
        <w:tab w:val="center" w:pos="4153"/>
        <w:tab w:val="right" w:pos="8306"/>
      </w:tabs>
      <w:snapToGrid w:val="0"/>
      <w:jc w:val="left"/>
    </w:pPr>
    <w:rPr>
      <w:sz w:val="18"/>
      <w:szCs w:val="18"/>
    </w:rPr>
  </w:style>
  <w:style w:type="character" w:customStyle="1" w:styleId="Char2">
    <w:name w:val="页脚 Char"/>
    <w:basedOn w:val="a1"/>
    <w:link w:val="a9"/>
    <w:uiPriority w:val="99"/>
    <w:rsid w:val="00A6657B"/>
    <w:rPr>
      <w:rFonts w:ascii="Calibri" w:eastAsia="宋体" w:hAnsi="Calibri" w:cs="Times New Roman"/>
      <w:sz w:val="18"/>
      <w:szCs w:val="18"/>
    </w:rPr>
  </w:style>
  <w:style w:type="character" w:customStyle="1" w:styleId="Char3">
    <w:name w:val="日期 Char"/>
    <w:link w:val="aa"/>
    <w:rsid w:val="00754990"/>
    <w:rPr>
      <w:rFonts w:eastAsia="楷体_GB2312"/>
      <w:sz w:val="32"/>
    </w:rPr>
  </w:style>
  <w:style w:type="paragraph" w:styleId="aa">
    <w:name w:val="Date"/>
    <w:basedOn w:val="a"/>
    <w:next w:val="a"/>
    <w:link w:val="Char3"/>
    <w:rsid w:val="00754990"/>
    <w:pPr>
      <w:ind w:leftChars="2500" w:left="2500"/>
    </w:pPr>
    <w:rPr>
      <w:rFonts w:asciiTheme="minorHAnsi" w:eastAsia="楷体_GB2312" w:hAnsiTheme="minorHAnsi" w:cstheme="minorBidi"/>
      <w:sz w:val="32"/>
    </w:rPr>
  </w:style>
  <w:style w:type="character" w:customStyle="1" w:styleId="Char10">
    <w:name w:val="日期 Char1"/>
    <w:basedOn w:val="a1"/>
    <w:uiPriority w:val="99"/>
    <w:semiHidden/>
    <w:rsid w:val="00754990"/>
    <w:rPr>
      <w:rFonts w:ascii="Calibri" w:eastAsia="宋体" w:hAnsi="Calibri" w:cs="Times New Roman"/>
    </w:rPr>
  </w:style>
  <w:style w:type="paragraph" w:styleId="21">
    <w:name w:val="Body Text 2"/>
    <w:basedOn w:val="a"/>
    <w:link w:val="2Char0"/>
    <w:rsid w:val="00754990"/>
    <w:pPr>
      <w:widowControl/>
      <w:snapToGrid w:val="0"/>
      <w:spacing w:before="50" w:afterLines="50" w:after="156" w:line="400" w:lineRule="exact"/>
      <w:jc w:val="left"/>
    </w:pPr>
    <w:rPr>
      <w:rFonts w:ascii="宋体" w:hAnsi="宋体"/>
      <w:color w:val="000000"/>
      <w:sz w:val="24"/>
      <w:szCs w:val="24"/>
    </w:rPr>
  </w:style>
  <w:style w:type="character" w:customStyle="1" w:styleId="2Char0">
    <w:name w:val="正文文本 2 Char"/>
    <w:basedOn w:val="a1"/>
    <w:link w:val="21"/>
    <w:rsid w:val="00754990"/>
    <w:rPr>
      <w:rFonts w:ascii="宋体" w:eastAsia="宋体" w:hAnsi="宋体"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zjol.com.cn"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D523787A-8D89-4C00-84AE-0BB5B05DB788}">
  <ds:schemaRefs>
    <ds:schemaRef ds:uri="http://www.yonyou.com/datasource"/>
  </ds:schemaRefs>
</ds:datastoreItem>
</file>

<file path=customXml/itemProps2.xml><?xml version="1.0" encoding="utf-8"?>
<ds:datastoreItem xmlns:ds="http://schemas.openxmlformats.org/officeDocument/2006/customXml" ds:itemID="{ED68B355-0A8D-4DC1-BD10-AE0111FA5146}">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25</Pages>
  <Words>1721</Words>
  <Characters>9814</Characters>
  <Application>Microsoft Office Word</Application>
  <DocSecurity>0</DocSecurity>
  <Lines>81</Lines>
  <Paragraphs>23</Paragraphs>
  <ScaleCrop>false</ScaleCrop>
  <Company>浙江在线</Company>
  <LinksUpToDate>false</LinksUpToDate>
  <CharactersWithSpaces>11512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周鸣燕</dc:creator>
  <cp:lastModifiedBy>周鸣燕</cp:lastModifiedBy>
  <cp:revision>38</cp:revision>
  <dcterms:created xsi:type="dcterms:W3CDTF">2016-11-17T08:43:00Z</dcterms:created>
  <dcterms:modified xsi:type="dcterms:W3CDTF">2016-11-18T08:07:00Z</dcterms:modified>
</cp:coreProperties>
</file>